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9C4F8" w14:textId="5583E5CC" w:rsidR="004C6175" w:rsidRPr="007B6B62" w:rsidRDefault="000E504E" w:rsidP="00FE60C6">
      <w:pPr>
        <w:autoSpaceDE w:val="0"/>
        <w:autoSpaceDN w:val="0"/>
        <w:adjustRightInd w:val="0"/>
        <w:jc w:val="center"/>
        <w:rPr>
          <w:b/>
          <w:sz w:val="24"/>
          <w:szCs w:val="24"/>
          <w:lang w:val="lt-LT"/>
        </w:rPr>
      </w:pPr>
      <w:r w:rsidRPr="007B6B62">
        <w:rPr>
          <w:b/>
          <w:sz w:val="24"/>
          <w:szCs w:val="24"/>
          <w:lang w:val="lt-LT"/>
        </w:rPr>
        <w:t>DĖL</w:t>
      </w:r>
      <w:r w:rsidRPr="0057249D">
        <w:rPr>
          <w:b/>
          <w:sz w:val="24"/>
          <w:szCs w:val="24"/>
          <w:lang w:val="lt-LT"/>
        </w:rPr>
        <w:t xml:space="preserve"> </w:t>
      </w:r>
      <w:r w:rsidR="00B718E9" w:rsidRPr="0057249D">
        <w:rPr>
          <w:b/>
          <w:sz w:val="24"/>
          <w:szCs w:val="24"/>
          <w:lang w:val="lt-LT"/>
        </w:rPr>
        <w:t>ASMEN</w:t>
      </w:r>
      <w:r w:rsidR="00A32CB4" w:rsidRPr="0057249D">
        <w:rPr>
          <w:b/>
          <w:sz w:val="24"/>
          <w:szCs w:val="24"/>
          <w:lang w:val="lt-LT"/>
        </w:rPr>
        <w:t>Ų</w:t>
      </w:r>
      <w:r w:rsidR="00B718E9" w:rsidRPr="0057249D">
        <w:rPr>
          <w:b/>
          <w:sz w:val="24"/>
          <w:szCs w:val="24"/>
          <w:lang w:val="lt-LT"/>
        </w:rPr>
        <w:t xml:space="preserve"> </w:t>
      </w:r>
      <w:r w:rsidR="00B718E9">
        <w:rPr>
          <w:b/>
          <w:sz w:val="24"/>
          <w:szCs w:val="24"/>
          <w:lang w:val="lt-LT"/>
        </w:rPr>
        <w:t>PA</w:t>
      </w:r>
      <w:r w:rsidR="006B79BA">
        <w:rPr>
          <w:b/>
          <w:sz w:val="24"/>
          <w:szCs w:val="24"/>
          <w:lang w:val="lt-LT"/>
        </w:rPr>
        <w:t>SK</w:t>
      </w:r>
      <w:r w:rsidR="00B718E9">
        <w:rPr>
          <w:b/>
          <w:sz w:val="24"/>
          <w:szCs w:val="24"/>
          <w:lang w:val="lt-LT"/>
        </w:rPr>
        <w:t xml:space="preserve">YRIMO Į VIEŠOSIOS ĮSTAIGOS ROKIŠKIO </w:t>
      </w:r>
      <w:r w:rsidR="00286325">
        <w:rPr>
          <w:b/>
          <w:sz w:val="24"/>
          <w:szCs w:val="24"/>
          <w:lang w:val="lt-LT"/>
        </w:rPr>
        <w:t>PIRMINĖS ASMENS SVEIKATOS PRIEŽIŪROS CENTRO</w:t>
      </w:r>
      <w:r w:rsidR="00B718E9">
        <w:rPr>
          <w:b/>
          <w:sz w:val="24"/>
          <w:szCs w:val="24"/>
          <w:lang w:val="lt-LT"/>
        </w:rPr>
        <w:t xml:space="preserve"> STEBĖTOJŲ TARYBĄ</w:t>
      </w:r>
      <w:r w:rsidR="002B204D">
        <w:rPr>
          <w:b/>
          <w:sz w:val="24"/>
          <w:szCs w:val="24"/>
          <w:lang w:val="lt-LT"/>
        </w:rPr>
        <w:t xml:space="preserve"> </w:t>
      </w:r>
    </w:p>
    <w:p w14:paraId="74E9C4F9" w14:textId="77777777" w:rsidR="004C6175" w:rsidRPr="007B6B62" w:rsidRDefault="004C6175" w:rsidP="004C6175">
      <w:pPr>
        <w:jc w:val="center"/>
        <w:rPr>
          <w:sz w:val="24"/>
          <w:szCs w:val="24"/>
          <w:lang w:val="lt-LT"/>
        </w:rPr>
      </w:pPr>
    </w:p>
    <w:p w14:paraId="74E9C4FA" w14:textId="4471CF16" w:rsidR="004C6175" w:rsidRPr="007B6B62" w:rsidRDefault="004C6175" w:rsidP="004C6175">
      <w:pPr>
        <w:jc w:val="center"/>
        <w:rPr>
          <w:sz w:val="24"/>
          <w:szCs w:val="24"/>
          <w:lang w:val="lt-LT"/>
        </w:rPr>
      </w:pPr>
      <w:r w:rsidRPr="007B6B62">
        <w:rPr>
          <w:sz w:val="24"/>
          <w:szCs w:val="24"/>
          <w:lang w:val="lt-LT"/>
        </w:rPr>
        <w:t>20</w:t>
      </w:r>
      <w:r w:rsidR="00354359" w:rsidRPr="007B6B62">
        <w:rPr>
          <w:sz w:val="24"/>
          <w:szCs w:val="24"/>
          <w:lang w:val="lt-LT"/>
        </w:rPr>
        <w:t>2</w:t>
      </w:r>
      <w:r w:rsidR="00A32CB4">
        <w:rPr>
          <w:sz w:val="24"/>
          <w:szCs w:val="24"/>
          <w:lang w:val="lt-LT"/>
        </w:rPr>
        <w:t>4</w:t>
      </w:r>
      <w:r w:rsidRPr="007B6B62">
        <w:rPr>
          <w:sz w:val="24"/>
          <w:szCs w:val="24"/>
          <w:lang w:val="lt-LT"/>
        </w:rPr>
        <w:t xml:space="preserve"> m. </w:t>
      </w:r>
      <w:r w:rsidR="00A32CB4">
        <w:rPr>
          <w:sz w:val="24"/>
          <w:szCs w:val="24"/>
          <w:lang w:val="lt-LT"/>
        </w:rPr>
        <w:t>kovo</w:t>
      </w:r>
      <w:r w:rsidR="00B718E9">
        <w:rPr>
          <w:sz w:val="24"/>
          <w:szCs w:val="24"/>
          <w:lang w:val="lt-LT"/>
        </w:rPr>
        <w:t xml:space="preserve"> </w:t>
      </w:r>
      <w:r w:rsidR="00A32CB4">
        <w:rPr>
          <w:sz w:val="24"/>
          <w:szCs w:val="24"/>
          <w:lang w:val="lt-LT"/>
        </w:rPr>
        <w:t>28</w:t>
      </w:r>
      <w:r w:rsidRPr="007B6B62">
        <w:rPr>
          <w:sz w:val="24"/>
          <w:szCs w:val="24"/>
          <w:lang w:val="lt-LT"/>
        </w:rPr>
        <w:t xml:space="preserve"> d. Nr. TS-</w:t>
      </w:r>
    </w:p>
    <w:p w14:paraId="74E9C4FB" w14:textId="77777777" w:rsidR="004C6175" w:rsidRPr="007B6B62" w:rsidRDefault="004C6175" w:rsidP="004C6175">
      <w:pPr>
        <w:jc w:val="center"/>
        <w:rPr>
          <w:sz w:val="24"/>
          <w:szCs w:val="24"/>
          <w:lang w:val="lt-LT"/>
        </w:rPr>
      </w:pPr>
      <w:r w:rsidRPr="007B6B62">
        <w:rPr>
          <w:sz w:val="24"/>
          <w:szCs w:val="24"/>
          <w:lang w:val="lt-LT"/>
        </w:rPr>
        <w:t>Rokiškis</w:t>
      </w:r>
    </w:p>
    <w:p w14:paraId="74E9C4FC" w14:textId="77777777" w:rsidR="004C6175" w:rsidRPr="007B6B62" w:rsidRDefault="004C6175" w:rsidP="004C6175">
      <w:pPr>
        <w:rPr>
          <w:sz w:val="24"/>
          <w:szCs w:val="24"/>
          <w:lang w:val="lt-LT"/>
        </w:rPr>
      </w:pPr>
    </w:p>
    <w:p w14:paraId="34177934" w14:textId="77777777" w:rsidR="005D0190" w:rsidRPr="007B6B62" w:rsidRDefault="005D0190" w:rsidP="004C6175">
      <w:pPr>
        <w:rPr>
          <w:sz w:val="24"/>
          <w:szCs w:val="24"/>
          <w:lang w:val="lt-LT"/>
        </w:rPr>
      </w:pPr>
    </w:p>
    <w:p w14:paraId="74E9C4FD" w14:textId="19ED68D3" w:rsidR="004F3EE0" w:rsidRPr="007B6B62" w:rsidRDefault="00E64C3D" w:rsidP="006B79BA">
      <w:pPr>
        <w:tabs>
          <w:tab w:val="left" w:pos="142"/>
          <w:tab w:val="left" w:pos="993"/>
        </w:tabs>
        <w:ind w:firstLine="851"/>
        <w:jc w:val="both"/>
        <w:rPr>
          <w:sz w:val="24"/>
          <w:szCs w:val="24"/>
          <w:lang w:val="lt-LT"/>
        </w:rPr>
      </w:pPr>
      <w:r w:rsidRPr="007B6B62">
        <w:rPr>
          <w:sz w:val="24"/>
          <w:szCs w:val="24"/>
          <w:lang w:val="lt-LT"/>
        </w:rPr>
        <w:t xml:space="preserve">Vadovaudamasi </w:t>
      </w:r>
      <w:r w:rsidR="004811F5">
        <w:rPr>
          <w:sz w:val="24"/>
          <w:szCs w:val="24"/>
          <w:lang w:val="lt-LT"/>
        </w:rPr>
        <w:t xml:space="preserve">Lietuvos Respublikos vietos savivaldos įstatymo 15 straipsnio 4 dalimi, </w:t>
      </w:r>
      <w:r w:rsidRPr="007B6B62">
        <w:rPr>
          <w:sz w:val="24"/>
          <w:szCs w:val="24"/>
          <w:lang w:val="lt-LT"/>
        </w:rPr>
        <w:t xml:space="preserve">Lietuvos Respublikos </w:t>
      </w:r>
      <w:r w:rsidR="005E7295">
        <w:rPr>
          <w:sz w:val="24"/>
          <w:szCs w:val="24"/>
          <w:lang w:val="lt-LT"/>
        </w:rPr>
        <w:t>sveikatos priežiūros įstaigų</w:t>
      </w:r>
      <w:r w:rsidR="0040086C" w:rsidRPr="007B6B62">
        <w:rPr>
          <w:sz w:val="24"/>
          <w:szCs w:val="24"/>
          <w:lang w:val="lt-LT"/>
        </w:rPr>
        <w:t xml:space="preserve"> įstatymo </w:t>
      </w:r>
      <w:r w:rsidR="005E7295">
        <w:rPr>
          <w:sz w:val="24"/>
          <w:szCs w:val="24"/>
          <w:lang w:val="lt-LT"/>
        </w:rPr>
        <w:t>33 straipsnio 3 dalimi</w:t>
      </w:r>
      <w:r w:rsidR="003863A9" w:rsidRPr="007B6B62">
        <w:rPr>
          <w:sz w:val="24"/>
          <w:szCs w:val="24"/>
          <w:lang w:val="lt-LT"/>
        </w:rPr>
        <w:t xml:space="preserve">, </w:t>
      </w:r>
      <w:r w:rsidRPr="007B6B62">
        <w:rPr>
          <w:sz w:val="24"/>
          <w:szCs w:val="24"/>
          <w:lang w:val="lt-LT"/>
        </w:rPr>
        <w:t>Rokiškio rajono savivaldyb</w:t>
      </w:r>
      <w:r w:rsidR="00102926" w:rsidRPr="007B6B62">
        <w:rPr>
          <w:sz w:val="24"/>
          <w:szCs w:val="24"/>
          <w:lang w:val="lt-LT"/>
        </w:rPr>
        <w:t>ės taryba n u s p r e n d ž i a</w:t>
      </w:r>
      <w:r w:rsidR="00DE21E5" w:rsidRPr="007B6B62">
        <w:rPr>
          <w:sz w:val="24"/>
          <w:szCs w:val="24"/>
          <w:lang w:val="lt-LT"/>
        </w:rPr>
        <w:t>:</w:t>
      </w:r>
    </w:p>
    <w:p w14:paraId="68C9E03A" w14:textId="67FB4CA5" w:rsidR="000E504E" w:rsidRDefault="00A32CB4" w:rsidP="006B79BA">
      <w:pPr>
        <w:tabs>
          <w:tab w:val="left" w:pos="142"/>
          <w:tab w:val="left" w:pos="993"/>
        </w:tabs>
        <w:ind w:firstLine="851"/>
        <w:jc w:val="both"/>
        <w:rPr>
          <w:rFonts w:eastAsia="Calibri"/>
          <w:sz w:val="24"/>
          <w:szCs w:val="24"/>
          <w:lang w:val="lt-LT" w:eastAsia="en-US"/>
        </w:rPr>
      </w:pPr>
      <w:r>
        <w:rPr>
          <w:rFonts w:eastAsia="Calibri"/>
          <w:sz w:val="24"/>
          <w:szCs w:val="24"/>
          <w:lang w:val="lt-LT" w:eastAsia="en-US"/>
        </w:rPr>
        <w:t>1.</w:t>
      </w:r>
      <w:r w:rsidR="00C228D3">
        <w:rPr>
          <w:rFonts w:eastAsia="Calibri"/>
          <w:sz w:val="24"/>
          <w:szCs w:val="24"/>
          <w:lang w:val="lt-LT" w:eastAsia="en-US"/>
        </w:rPr>
        <w:t xml:space="preserve"> </w:t>
      </w:r>
      <w:r w:rsidR="00B715ED" w:rsidRPr="00A32CB4">
        <w:rPr>
          <w:rFonts w:eastAsia="Calibri"/>
          <w:sz w:val="24"/>
          <w:szCs w:val="24"/>
          <w:lang w:val="lt-LT" w:eastAsia="en-US"/>
        </w:rPr>
        <w:t xml:space="preserve">Paskirti į viešosios įstaigos Rokiškio </w:t>
      </w:r>
      <w:r w:rsidR="00286325">
        <w:rPr>
          <w:rFonts w:eastAsia="Calibri"/>
          <w:sz w:val="24"/>
          <w:szCs w:val="24"/>
          <w:lang w:val="lt-LT" w:eastAsia="en-US"/>
        </w:rPr>
        <w:t>pirminės asmens sveikatos priežiūros centro</w:t>
      </w:r>
      <w:r w:rsidR="00B715ED" w:rsidRPr="00A32CB4">
        <w:rPr>
          <w:rFonts w:eastAsia="Calibri"/>
          <w:sz w:val="24"/>
          <w:szCs w:val="24"/>
          <w:lang w:val="lt-LT" w:eastAsia="en-US"/>
        </w:rPr>
        <w:t xml:space="preserve"> stebėtojų tarybą</w:t>
      </w:r>
      <w:r>
        <w:rPr>
          <w:rFonts w:eastAsia="Calibri"/>
          <w:sz w:val="24"/>
          <w:szCs w:val="24"/>
          <w:lang w:val="lt-LT" w:eastAsia="en-US"/>
        </w:rPr>
        <w:t>:</w:t>
      </w:r>
    </w:p>
    <w:p w14:paraId="27B4DFBA" w14:textId="6C3889D3" w:rsidR="00A32CB4" w:rsidRDefault="00A32CB4" w:rsidP="006B79BA">
      <w:pPr>
        <w:tabs>
          <w:tab w:val="left" w:pos="142"/>
          <w:tab w:val="left" w:pos="993"/>
        </w:tabs>
        <w:ind w:firstLine="851"/>
        <w:jc w:val="both"/>
        <w:rPr>
          <w:rFonts w:eastAsia="Calibri"/>
          <w:sz w:val="24"/>
          <w:szCs w:val="24"/>
          <w:lang w:val="lt-LT" w:eastAsia="en-US"/>
        </w:rPr>
      </w:pPr>
      <w:r>
        <w:rPr>
          <w:rFonts w:eastAsia="Calibri"/>
          <w:sz w:val="24"/>
          <w:szCs w:val="24"/>
          <w:lang w:val="lt-LT" w:eastAsia="en-US"/>
        </w:rPr>
        <w:t>1.1.</w:t>
      </w:r>
      <w:r w:rsidR="0053626E">
        <w:rPr>
          <w:rFonts w:eastAsia="Calibri"/>
          <w:sz w:val="24"/>
          <w:szCs w:val="24"/>
          <w:lang w:val="lt-LT" w:eastAsia="en-US"/>
        </w:rPr>
        <w:t xml:space="preserve"> Viešosios įstaigos Rokiškio rajono ligoninės direktoriaus pavaduotoją medicinai Jovitą Jonušaitienę;</w:t>
      </w:r>
    </w:p>
    <w:p w14:paraId="20E51E0A" w14:textId="2AF89E25" w:rsidR="00A32CB4" w:rsidRDefault="00A32CB4" w:rsidP="006B79BA">
      <w:pPr>
        <w:tabs>
          <w:tab w:val="left" w:pos="142"/>
          <w:tab w:val="left" w:pos="993"/>
        </w:tabs>
        <w:ind w:firstLine="851"/>
        <w:jc w:val="both"/>
        <w:rPr>
          <w:rFonts w:eastAsia="Calibri"/>
          <w:sz w:val="24"/>
          <w:szCs w:val="24"/>
          <w:lang w:val="lt-LT" w:eastAsia="en-US"/>
        </w:rPr>
      </w:pPr>
      <w:r>
        <w:rPr>
          <w:rFonts w:eastAsia="Calibri"/>
          <w:sz w:val="24"/>
          <w:szCs w:val="24"/>
          <w:lang w:val="lt-LT" w:eastAsia="en-US"/>
        </w:rPr>
        <w:t>1.2.</w:t>
      </w:r>
      <w:r w:rsidR="0053626E">
        <w:rPr>
          <w:rFonts w:eastAsia="Calibri"/>
          <w:sz w:val="24"/>
          <w:szCs w:val="24"/>
          <w:lang w:val="lt-LT" w:eastAsia="en-US"/>
        </w:rPr>
        <w:t xml:space="preserve"> Viešosios įstaigos „Jautri širdis“ direktorę Irmą Rutkauskienę.</w:t>
      </w:r>
    </w:p>
    <w:p w14:paraId="00EC8B63" w14:textId="0D6C438F" w:rsidR="002E29FB" w:rsidRDefault="0057249D" w:rsidP="006B79BA">
      <w:pPr>
        <w:tabs>
          <w:tab w:val="left" w:pos="142"/>
          <w:tab w:val="left" w:pos="993"/>
        </w:tabs>
        <w:ind w:firstLine="851"/>
        <w:jc w:val="both"/>
        <w:rPr>
          <w:rFonts w:eastAsia="Calibri"/>
          <w:sz w:val="24"/>
          <w:szCs w:val="24"/>
          <w:lang w:val="lt-LT" w:eastAsia="en-US"/>
        </w:rPr>
      </w:pPr>
      <w:r>
        <w:rPr>
          <w:rFonts w:eastAsia="Calibri"/>
          <w:sz w:val="24"/>
          <w:szCs w:val="24"/>
          <w:lang w:val="lt-LT" w:eastAsia="en-US"/>
        </w:rPr>
        <w:t xml:space="preserve">2. </w:t>
      </w:r>
      <w:r w:rsidRPr="0057249D">
        <w:rPr>
          <w:rFonts w:eastAsia="Calibri"/>
          <w:sz w:val="24"/>
          <w:szCs w:val="24"/>
          <w:lang w:val="lt-LT" w:eastAsia="en-US"/>
        </w:rPr>
        <w:t>Pripažinti netekusi</w:t>
      </w:r>
      <w:r w:rsidR="002E29FB" w:rsidRPr="00030594">
        <w:rPr>
          <w:rFonts w:eastAsia="Calibri"/>
          <w:sz w:val="24"/>
          <w:szCs w:val="24"/>
          <w:lang w:val="lt-LT" w:eastAsia="en-US"/>
        </w:rPr>
        <w:t>ais</w:t>
      </w:r>
      <w:r w:rsidRPr="00030594">
        <w:rPr>
          <w:rFonts w:eastAsia="Calibri"/>
          <w:sz w:val="24"/>
          <w:szCs w:val="24"/>
          <w:lang w:val="lt-LT" w:eastAsia="en-US"/>
        </w:rPr>
        <w:t xml:space="preserve"> galios</w:t>
      </w:r>
      <w:r w:rsidR="002E29FB">
        <w:rPr>
          <w:rFonts w:eastAsia="Calibri"/>
          <w:sz w:val="24"/>
          <w:szCs w:val="24"/>
          <w:lang w:val="lt-LT" w:eastAsia="en-US"/>
        </w:rPr>
        <w:t>:</w:t>
      </w:r>
    </w:p>
    <w:p w14:paraId="6BFD0FF6" w14:textId="77777777" w:rsidR="002E29FB" w:rsidRPr="00030594" w:rsidRDefault="002E29FB" w:rsidP="006B79BA">
      <w:pPr>
        <w:tabs>
          <w:tab w:val="left" w:pos="142"/>
          <w:tab w:val="left" w:pos="993"/>
        </w:tabs>
        <w:ind w:firstLine="851"/>
        <w:jc w:val="both"/>
        <w:rPr>
          <w:rFonts w:eastAsia="Calibri"/>
          <w:sz w:val="24"/>
          <w:szCs w:val="24"/>
          <w:lang w:val="lt-LT" w:eastAsia="en-US"/>
        </w:rPr>
      </w:pPr>
      <w:r w:rsidRPr="00030594">
        <w:rPr>
          <w:rFonts w:eastAsia="Calibri"/>
          <w:sz w:val="24"/>
          <w:szCs w:val="24"/>
          <w:lang w:val="lt-LT" w:eastAsia="en-US"/>
        </w:rPr>
        <w:t>2.1. Rokiškio rajono savivaldybės tarybos 2003 m. liepos 18 d. sprendimą Nr. 74 „Dėl Viešosios įstaigos Rokiškio pirminės asmens sveikatos priežiūros centro stebėtojų tarybos sudarymo“;</w:t>
      </w:r>
    </w:p>
    <w:p w14:paraId="2CAEA4D7" w14:textId="22C9A1EB" w:rsidR="0057249D" w:rsidRPr="00A32CB4" w:rsidRDefault="002E29FB" w:rsidP="006B79BA">
      <w:pPr>
        <w:tabs>
          <w:tab w:val="left" w:pos="142"/>
          <w:tab w:val="left" w:pos="993"/>
        </w:tabs>
        <w:ind w:firstLine="851"/>
        <w:jc w:val="both"/>
        <w:rPr>
          <w:rFonts w:eastAsia="Calibri"/>
          <w:sz w:val="24"/>
          <w:szCs w:val="24"/>
          <w:lang w:val="lt-LT" w:eastAsia="en-US"/>
        </w:rPr>
      </w:pPr>
      <w:r w:rsidRPr="00030594">
        <w:rPr>
          <w:rFonts w:eastAsia="Calibri"/>
          <w:sz w:val="24"/>
          <w:szCs w:val="24"/>
          <w:lang w:val="lt-LT" w:eastAsia="en-US"/>
        </w:rPr>
        <w:t>2.2.</w:t>
      </w:r>
      <w:r w:rsidR="0057249D" w:rsidRPr="0057249D">
        <w:rPr>
          <w:rFonts w:eastAsia="Calibri"/>
          <w:sz w:val="24"/>
          <w:szCs w:val="24"/>
          <w:lang w:val="lt-LT" w:eastAsia="en-US"/>
        </w:rPr>
        <w:t xml:space="preserve"> Rokiškio rajono savivaldybės tarybos 2019 m. birželio 28 d. sprendimą Nr. TS-163 „Dėl viešosios įstaigos Rokiškio pirminės asmens sveikatos priežiūros centro stebėtojų tarybos patvirtinimo“ su visais pakeitimais ir papildymais.</w:t>
      </w:r>
    </w:p>
    <w:p w14:paraId="74E9C501" w14:textId="77777777" w:rsidR="004C6175" w:rsidRPr="007B6B62" w:rsidRDefault="00D629C2" w:rsidP="006B79BA">
      <w:pPr>
        <w:tabs>
          <w:tab w:val="left" w:pos="142"/>
          <w:tab w:val="left" w:pos="993"/>
        </w:tabs>
        <w:ind w:firstLine="851"/>
        <w:jc w:val="both"/>
        <w:rPr>
          <w:sz w:val="24"/>
          <w:szCs w:val="24"/>
          <w:lang w:val="lt-LT"/>
        </w:rPr>
      </w:pPr>
      <w:r w:rsidRPr="007B6B62">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74E9C502" w14:textId="77777777" w:rsidR="004C6175" w:rsidRPr="007B6B62" w:rsidRDefault="004C6175" w:rsidP="0094194A">
      <w:pPr>
        <w:jc w:val="both"/>
        <w:rPr>
          <w:sz w:val="24"/>
          <w:szCs w:val="24"/>
          <w:lang w:val="lt-LT"/>
        </w:rPr>
      </w:pPr>
    </w:p>
    <w:p w14:paraId="1B945410" w14:textId="77777777" w:rsidR="007805CB" w:rsidRPr="007B6B62" w:rsidRDefault="007805CB" w:rsidP="004C6175">
      <w:pPr>
        <w:rPr>
          <w:sz w:val="24"/>
          <w:szCs w:val="24"/>
          <w:lang w:val="lt-LT"/>
        </w:rPr>
      </w:pPr>
    </w:p>
    <w:p w14:paraId="2469ADC6" w14:textId="77777777" w:rsidR="007805CB" w:rsidRPr="007B6B62" w:rsidRDefault="007805CB" w:rsidP="004C6175">
      <w:pPr>
        <w:rPr>
          <w:sz w:val="24"/>
          <w:szCs w:val="24"/>
          <w:lang w:val="lt-LT"/>
        </w:rPr>
      </w:pPr>
    </w:p>
    <w:p w14:paraId="74E9C503" w14:textId="77777777" w:rsidR="00347CC2" w:rsidRPr="007B6B62" w:rsidRDefault="00347CC2" w:rsidP="004C6175">
      <w:pPr>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7805CB" w:rsidRPr="007B6B62" w14:paraId="622954B2" w14:textId="77777777" w:rsidTr="007805CB">
        <w:tc>
          <w:tcPr>
            <w:tcW w:w="4927" w:type="dxa"/>
          </w:tcPr>
          <w:p w14:paraId="0A6F9089" w14:textId="1344A74E" w:rsidR="007805CB" w:rsidRPr="007B6B62" w:rsidRDefault="007805CB" w:rsidP="004C6175">
            <w:pPr>
              <w:rPr>
                <w:sz w:val="24"/>
                <w:szCs w:val="24"/>
                <w:lang w:val="lt-LT"/>
              </w:rPr>
            </w:pPr>
            <w:r w:rsidRPr="007B6B62">
              <w:rPr>
                <w:sz w:val="24"/>
                <w:szCs w:val="24"/>
                <w:lang w:val="lt-LT"/>
              </w:rPr>
              <w:t>Savivaldybės meras</w:t>
            </w:r>
          </w:p>
        </w:tc>
        <w:tc>
          <w:tcPr>
            <w:tcW w:w="4927" w:type="dxa"/>
          </w:tcPr>
          <w:p w14:paraId="75088027" w14:textId="13533F05" w:rsidR="007805CB" w:rsidRPr="007B6B62" w:rsidRDefault="007805CB" w:rsidP="007805CB">
            <w:pPr>
              <w:jc w:val="right"/>
              <w:rPr>
                <w:sz w:val="24"/>
                <w:szCs w:val="24"/>
                <w:lang w:val="lt-LT"/>
              </w:rPr>
            </w:pPr>
            <w:r w:rsidRPr="007B6B62">
              <w:rPr>
                <w:sz w:val="24"/>
                <w:szCs w:val="24"/>
                <w:lang w:val="lt-LT"/>
              </w:rPr>
              <w:t>Ramūnas Godeliauskas</w:t>
            </w:r>
          </w:p>
        </w:tc>
      </w:tr>
    </w:tbl>
    <w:p w14:paraId="74E9C504" w14:textId="77777777" w:rsidR="00347CC2" w:rsidRPr="007B6B62" w:rsidRDefault="00347CC2" w:rsidP="004C6175">
      <w:pPr>
        <w:rPr>
          <w:sz w:val="24"/>
          <w:szCs w:val="24"/>
          <w:lang w:val="lt-LT"/>
        </w:rPr>
      </w:pPr>
    </w:p>
    <w:p w14:paraId="00B20AA9" w14:textId="77777777" w:rsidR="007805CB" w:rsidRPr="007B6B62" w:rsidRDefault="007805CB">
      <w:pPr>
        <w:rPr>
          <w:sz w:val="24"/>
          <w:szCs w:val="24"/>
          <w:lang w:val="lt-LT"/>
        </w:rPr>
      </w:pPr>
    </w:p>
    <w:p w14:paraId="2D88EC5C" w14:textId="77777777" w:rsidR="007805CB" w:rsidRPr="007B6B62" w:rsidRDefault="007805CB">
      <w:pPr>
        <w:rPr>
          <w:sz w:val="24"/>
          <w:szCs w:val="24"/>
          <w:lang w:val="lt-LT"/>
        </w:rPr>
      </w:pPr>
    </w:p>
    <w:p w14:paraId="7469E66A" w14:textId="77777777" w:rsidR="004E007E" w:rsidRPr="007B6B62" w:rsidRDefault="004E007E" w:rsidP="004E007E">
      <w:pPr>
        <w:rPr>
          <w:color w:val="1F497D"/>
          <w:lang w:val="lt-LT"/>
        </w:rPr>
      </w:pPr>
    </w:p>
    <w:p w14:paraId="4FAB41EE" w14:textId="77777777" w:rsidR="007805CB" w:rsidRPr="007B6B62" w:rsidRDefault="007805CB">
      <w:pPr>
        <w:rPr>
          <w:sz w:val="24"/>
          <w:szCs w:val="24"/>
          <w:lang w:val="lt-LT"/>
        </w:rPr>
      </w:pPr>
    </w:p>
    <w:p w14:paraId="780D20FF" w14:textId="77777777" w:rsidR="007805CB" w:rsidRPr="007B6B62" w:rsidRDefault="007805CB">
      <w:pPr>
        <w:rPr>
          <w:sz w:val="24"/>
          <w:szCs w:val="24"/>
          <w:lang w:val="lt-LT"/>
        </w:rPr>
      </w:pPr>
    </w:p>
    <w:p w14:paraId="2AB7D92A" w14:textId="77777777" w:rsidR="007805CB" w:rsidRPr="007B6B62" w:rsidRDefault="007805CB">
      <w:pPr>
        <w:rPr>
          <w:sz w:val="24"/>
          <w:szCs w:val="24"/>
          <w:lang w:val="lt-LT"/>
        </w:rPr>
      </w:pPr>
    </w:p>
    <w:p w14:paraId="6A12E3EA" w14:textId="77777777" w:rsidR="007805CB" w:rsidRPr="007B6B62" w:rsidRDefault="007805CB">
      <w:pPr>
        <w:rPr>
          <w:sz w:val="24"/>
          <w:szCs w:val="24"/>
          <w:lang w:val="lt-LT"/>
        </w:rPr>
      </w:pPr>
    </w:p>
    <w:p w14:paraId="71BE8908" w14:textId="77777777" w:rsidR="007805CB" w:rsidRPr="007B6B62" w:rsidRDefault="007805CB">
      <w:pPr>
        <w:rPr>
          <w:sz w:val="24"/>
          <w:szCs w:val="24"/>
          <w:lang w:val="lt-LT"/>
        </w:rPr>
      </w:pPr>
    </w:p>
    <w:p w14:paraId="03918E7F" w14:textId="77777777" w:rsidR="005D0190" w:rsidRPr="007B6B62" w:rsidRDefault="005D0190">
      <w:pPr>
        <w:rPr>
          <w:sz w:val="24"/>
          <w:szCs w:val="24"/>
          <w:lang w:val="lt-LT"/>
        </w:rPr>
      </w:pPr>
    </w:p>
    <w:p w14:paraId="02144002" w14:textId="77777777" w:rsidR="005D0190" w:rsidRPr="007B6B62" w:rsidRDefault="005D0190">
      <w:pPr>
        <w:rPr>
          <w:sz w:val="24"/>
          <w:szCs w:val="24"/>
          <w:lang w:val="lt-LT"/>
        </w:rPr>
      </w:pPr>
    </w:p>
    <w:p w14:paraId="1C79BD9D" w14:textId="6316A1E5" w:rsidR="00FC2CB1" w:rsidRPr="007B6B62" w:rsidRDefault="008A546D" w:rsidP="00FC2CB1">
      <w:pPr>
        <w:rPr>
          <w:sz w:val="24"/>
          <w:szCs w:val="24"/>
          <w:lang w:val="lt-LT"/>
        </w:rPr>
      </w:pPr>
      <w:r w:rsidRPr="007B6B62">
        <w:rPr>
          <w:sz w:val="24"/>
          <w:szCs w:val="24"/>
          <w:lang w:val="lt-LT"/>
        </w:rPr>
        <w:br w:type="page"/>
      </w:r>
      <w:bookmarkStart w:id="0" w:name="part_e7cbc9ad7aa348e0ab7f155ee27ae3a2"/>
      <w:bookmarkStart w:id="1" w:name="part_398038aa05654b199979a3d9d7e50666"/>
      <w:bookmarkStart w:id="2" w:name="part_484f75630eeb4d789976a60c39e7fb4b"/>
      <w:bookmarkEnd w:id="0"/>
      <w:bookmarkEnd w:id="1"/>
      <w:bookmarkEnd w:id="2"/>
    </w:p>
    <w:p w14:paraId="056BF306" w14:textId="77777777" w:rsidR="00FC2CB1" w:rsidRPr="007B6B62" w:rsidRDefault="00FC2CB1" w:rsidP="00FC2CB1">
      <w:pPr>
        <w:jc w:val="center"/>
        <w:rPr>
          <w:b/>
          <w:sz w:val="24"/>
          <w:szCs w:val="24"/>
          <w:lang w:val="lt-LT"/>
        </w:rPr>
      </w:pPr>
      <w:r w:rsidRPr="007B6B62">
        <w:rPr>
          <w:b/>
          <w:sz w:val="24"/>
          <w:szCs w:val="24"/>
          <w:lang w:val="lt-LT"/>
        </w:rPr>
        <w:lastRenderedPageBreak/>
        <w:t>SPRENDIMO PROJEKTO</w:t>
      </w:r>
    </w:p>
    <w:p w14:paraId="7128BBBF" w14:textId="20DA170A" w:rsidR="002B0B4A" w:rsidRPr="007B6B62" w:rsidRDefault="002B0B4A" w:rsidP="002B0B4A">
      <w:pPr>
        <w:autoSpaceDE w:val="0"/>
        <w:autoSpaceDN w:val="0"/>
        <w:adjustRightInd w:val="0"/>
        <w:jc w:val="center"/>
        <w:rPr>
          <w:b/>
          <w:sz w:val="24"/>
          <w:szCs w:val="24"/>
          <w:lang w:val="lt-LT"/>
        </w:rPr>
      </w:pPr>
      <w:r w:rsidRPr="007B6B62">
        <w:rPr>
          <w:b/>
          <w:sz w:val="24"/>
          <w:szCs w:val="24"/>
          <w:lang w:val="lt-LT"/>
        </w:rPr>
        <w:t xml:space="preserve">DĖL </w:t>
      </w:r>
      <w:r w:rsidRPr="0057249D">
        <w:rPr>
          <w:b/>
          <w:sz w:val="24"/>
          <w:szCs w:val="24"/>
          <w:lang w:val="lt-LT"/>
        </w:rPr>
        <w:t>ASMEN</w:t>
      </w:r>
      <w:r w:rsidR="000E1EB9" w:rsidRPr="0057249D">
        <w:rPr>
          <w:b/>
          <w:sz w:val="24"/>
          <w:szCs w:val="24"/>
          <w:lang w:val="lt-LT"/>
        </w:rPr>
        <w:t>Ų</w:t>
      </w:r>
      <w:r w:rsidRPr="0057249D">
        <w:rPr>
          <w:b/>
          <w:sz w:val="24"/>
          <w:szCs w:val="24"/>
          <w:lang w:val="lt-LT"/>
        </w:rPr>
        <w:t xml:space="preserve"> </w:t>
      </w:r>
      <w:r>
        <w:rPr>
          <w:b/>
          <w:sz w:val="24"/>
          <w:szCs w:val="24"/>
          <w:lang w:val="lt-LT"/>
        </w:rPr>
        <w:t>PAS</w:t>
      </w:r>
      <w:r w:rsidR="00C228D3">
        <w:rPr>
          <w:b/>
          <w:sz w:val="24"/>
          <w:szCs w:val="24"/>
          <w:lang w:val="lt-LT"/>
        </w:rPr>
        <w:t>K</w:t>
      </w:r>
      <w:r>
        <w:rPr>
          <w:b/>
          <w:sz w:val="24"/>
          <w:szCs w:val="24"/>
          <w:lang w:val="lt-LT"/>
        </w:rPr>
        <w:t xml:space="preserve">YRIMO Į VIEŠOSIOS ĮSTAIGOS ROKIŠKIO </w:t>
      </w:r>
      <w:r w:rsidR="00286325">
        <w:rPr>
          <w:b/>
          <w:sz w:val="24"/>
          <w:szCs w:val="24"/>
          <w:lang w:val="lt-LT"/>
        </w:rPr>
        <w:t>PIRMINĖS ASMENS SVEIKATOS PRIEŽIŪROS CENTRO</w:t>
      </w:r>
      <w:r>
        <w:rPr>
          <w:b/>
          <w:sz w:val="24"/>
          <w:szCs w:val="24"/>
          <w:lang w:val="lt-LT"/>
        </w:rPr>
        <w:t xml:space="preserve"> STEBĖTOJŲ TARYBĄ </w:t>
      </w:r>
    </w:p>
    <w:p w14:paraId="372E8519" w14:textId="0A2AFE62" w:rsidR="00FC2CB1" w:rsidRPr="007B6B62" w:rsidRDefault="00FC2CB1" w:rsidP="00FC2CB1">
      <w:pPr>
        <w:jc w:val="center"/>
        <w:rPr>
          <w:b/>
          <w:sz w:val="24"/>
          <w:szCs w:val="24"/>
          <w:lang w:val="lt-LT"/>
        </w:rPr>
      </w:pPr>
      <w:r w:rsidRPr="007B6B62">
        <w:rPr>
          <w:b/>
          <w:sz w:val="24"/>
          <w:szCs w:val="24"/>
          <w:lang w:val="lt-LT"/>
        </w:rPr>
        <w:t>AIŠKINAMASIS RAŠTAS</w:t>
      </w:r>
    </w:p>
    <w:p w14:paraId="0EB4DF22" w14:textId="77777777" w:rsidR="00FC2CB1" w:rsidRPr="007B6B62" w:rsidRDefault="00FC2CB1" w:rsidP="00FC2CB1">
      <w:pPr>
        <w:rPr>
          <w:sz w:val="24"/>
          <w:szCs w:val="24"/>
          <w:lang w:val="lt-LT"/>
        </w:rPr>
      </w:pPr>
    </w:p>
    <w:p w14:paraId="4BE0E707" w14:textId="0A23E21D" w:rsidR="00FC2CB1" w:rsidRPr="000E1EB9" w:rsidRDefault="003D5B81" w:rsidP="00FC2CB1">
      <w:pPr>
        <w:jc w:val="center"/>
        <w:rPr>
          <w:iCs/>
          <w:sz w:val="24"/>
          <w:szCs w:val="24"/>
          <w:lang w:val="lt-LT"/>
        </w:rPr>
      </w:pPr>
      <w:r w:rsidRPr="000E1EB9">
        <w:rPr>
          <w:iCs/>
          <w:sz w:val="24"/>
          <w:szCs w:val="24"/>
          <w:lang w:val="lt-LT"/>
        </w:rPr>
        <w:t>202</w:t>
      </w:r>
      <w:r w:rsidR="000E1EB9" w:rsidRPr="000E1EB9">
        <w:rPr>
          <w:iCs/>
          <w:sz w:val="24"/>
          <w:szCs w:val="24"/>
          <w:lang w:val="lt-LT"/>
        </w:rPr>
        <w:t>4</w:t>
      </w:r>
      <w:r w:rsidRPr="000E1EB9">
        <w:rPr>
          <w:iCs/>
          <w:sz w:val="24"/>
          <w:szCs w:val="24"/>
          <w:lang w:val="lt-LT"/>
        </w:rPr>
        <w:t xml:space="preserve"> m.</w:t>
      </w:r>
      <w:r w:rsidR="000E1EB9" w:rsidRPr="000E1EB9">
        <w:rPr>
          <w:iCs/>
          <w:sz w:val="24"/>
          <w:szCs w:val="24"/>
          <w:lang w:val="lt-LT"/>
        </w:rPr>
        <w:t xml:space="preserve"> </w:t>
      </w:r>
      <w:r w:rsidR="00913F71">
        <w:rPr>
          <w:iCs/>
          <w:sz w:val="24"/>
          <w:szCs w:val="24"/>
          <w:lang w:val="lt-LT"/>
        </w:rPr>
        <w:t>kovo 28 d.</w:t>
      </w:r>
    </w:p>
    <w:p w14:paraId="0E0BE2EB" w14:textId="77777777" w:rsidR="00FC2CB1" w:rsidRPr="007B6B62" w:rsidRDefault="00FC2CB1" w:rsidP="00FC2CB1">
      <w:pPr>
        <w:jc w:val="center"/>
        <w:rPr>
          <w:i/>
          <w:sz w:val="24"/>
          <w:szCs w:val="24"/>
          <w:lang w:val="lt-LT"/>
        </w:rPr>
      </w:pPr>
    </w:p>
    <w:p w14:paraId="790D1002" w14:textId="77777777" w:rsidR="00FC2CB1" w:rsidRPr="007B6B62" w:rsidRDefault="00FC2CB1" w:rsidP="00FC2CB1">
      <w:pPr>
        <w:rPr>
          <w:sz w:val="24"/>
          <w:szCs w:val="24"/>
          <w:lang w:val="lt-LT"/>
        </w:rPr>
      </w:pPr>
    </w:p>
    <w:p w14:paraId="052C173D" w14:textId="6F23B52D" w:rsidR="00FC2CB1" w:rsidRPr="007B6B62" w:rsidRDefault="00FC2CB1" w:rsidP="00FC2CB1">
      <w:pPr>
        <w:rPr>
          <w:sz w:val="24"/>
          <w:szCs w:val="24"/>
          <w:lang w:val="lt-LT"/>
        </w:rPr>
      </w:pPr>
      <w:r w:rsidRPr="007B6B62">
        <w:rPr>
          <w:sz w:val="24"/>
          <w:szCs w:val="24"/>
          <w:lang w:val="lt-LT"/>
        </w:rPr>
        <w:t>Projekto rengėjas –</w:t>
      </w:r>
      <w:r w:rsidR="00040DE1" w:rsidRPr="007B6B62">
        <w:rPr>
          <w:sz w:val="24"/>
          <w:szCs w:val="24"/>
          <w:lang w:val="lt-LT"/>
        </w:rPr>
        <w:t xml:space="preserve"> </w:t>
      </w:r>
      <w:r w:rsidR="00EB3ABC">
        <w:rPr>
          <w:sz w:val="24"/>
          <w:szCs w:val="24"/>
          <w:lang w:val="lt-LT"/>
        </w:rPr>
        <w:t>Rokiškio rajono savivaldybės administracijos</w:t>
      </w:r>
      <w:r w:rsidR="00040DE1" w:rsidRPr="007B6B62">
        <w:rPr>
          <w:sz w:val="24"/>
          <w:szCs w:val="24"/>
          <w:lang w:val="lt-LT"/>
        </w:rPr>
        <w:t xml:space="preserve"> </w:t>
      </w:r>
      <w:r w:rsidR="00EB3ABC">
        <w:rPr>
          <w:sz w:val="24"/>
          <w:szCs w:val="24"/>
          <w:lang w:val="lt-LT"/>
        </w:rPr>
        <w:t xml:space="preserve">savivaldybės </w:t>
      </w:r>
      <w:r w:rsidR="00040DE1" w:rsidRPr="007B6B62">
        <w:rPr>
          <w:sz w:val="24"/>
          <w:szCs w:val="24"/>
          <w:lang w:val="lt-LT"/>
        </w:rPr>
        <w:t xml:space="preserve">gydytoja </w:t>
      </w:r>
      <w:r w:rsidRPr="007B6B62">
        <w:rPr>
          <w:sz w:val="24"/>
          <w:szCs w:val="24"/>
          <w:lang w:val="lt-LT"/>
        </w:rPr>
        <w:t>Evelina Grėbliauskienė</w:t>
      </w:r>
      <w:r w:rsidR="002B204D">
        <w:rPr>
          <w:sz w:val="24"/>
          <w:szCs w:val="24"/>
          <w:lang w:val="lt-LT"/>
        </w:rPr>
        <w:t>.</w:t>
      </w:r>
    </w:p>
    <w:p w14:paraId="758069EB" w14:textId="5D5A600D" w:rsidR="00FC2CB1" w:rsidRPr="007B6B62" w:rsidRDefault="00FC2CB1" w:rsidP="00FC2CB1">
      <w:pPr>
        <w:rPr>
          <w:sz w:val="24"/>
          <w:szCs w:val="24"/>
          <w:lang w:val="lt-LT"/>
        </w:rPr>
      </w:pPr>
      <w:r w:rsidRPr="007B6B62">
        <w:rPr>
          <w:sz w:val="24"/>
          <w:szCs w:val="24"/>
          <w:lang w:val="lt-LT"/>
        </w:rPr>
        <w:t xml:space="preserve">Pranešėjas komitetų ir Tarybos posėdžiuose – </w:t>
      </w:r>
      <w:r w:rsidR="002B204D">
        <w:rPr>
          <w:sz w:val="24"/>
          <w:szCs w:val="24"/>
          <w:lang w:val="lt-LT"/>
        </w:rPr>
        <w:t>Rokiškio rajono savivaldybės administracijos</w:t>
      </w:r>
      <w:r w:rsidR="002B204D" w:rsidRPr="007B6B62">
        <w:rPr>
          <w:sz w:val="24"/>
          <w:szCs w:val="24"/>
          <w:lang w:val="lt-LT"/>
        </w:rPr>
        <w:t xml:space="preserve"> </w:t>
      </w:r>
      <w:r w:rsidR="002B204D">
        <w:rPr>
          <w:sz w:val="24"/>
          <w:szCs w:val="24"/>
          <w:lang w:val="lt-LT"/>
        </w:rPr>
        <w:t xml:space="preserve">savivaldybės </w:t>
      </w:r>
      <w:r w:rsidR="002B204D" w:rsidRPr="007B6B62">
        <w:rPr>
          <w:sz w:val="24"/>
          <w:szCs w:val="24"/>
          <w:lang w:val="lt-LT"/>
        </w:rPr>
        <w:t>gydytoja Evelina Grėbliauskienė</w:t>
      </w:r>
      <w:r w:rsidR="002B204D">
        <w:rPr>
          <w:sz w:val="24"/>
          <w:szCs w:val="24"/>
          <w:lang w:val="lt-LT"/>
        </w:rPr>
        <w:t>.</w:t>
      </w:r>
    </w:p>
    <w:p w14:paraId="5A6C56BA" w14:textId="77777777" w:rsidR="00FC2CB1" w:rsidRPr="007B6B62" w:rsidRDefault="00FC2CB1" w:rsidP="00FC2CB1">
      <w:pPr>
        <w:rPr>
          <w:sz w:val="24"/>
          <w:szCs w:val="24"/>
          <w:lang w:val="lt-LT"/>
        </w:rPr>
      </w:pPr>
    </w:p>
    <w:tbl>
      <w:tblPr>
        <w:tblStyle w:val="Lentelstinklelis"/>
        <w:tblW w:w="0" w:type="auto"/>
        <w:tblLook w:val="04A0" w:firstRow="1" w:lastRow="0" w:firstColumn="1" w:lastColumn="0" w:noHBand="0" w:noVBand="1"/>
      </w:tblPr>
      <w:tblGrid>
        <w:gridCol w:w="396"/>
        <w:gridCol w:w="2660"/>
        <w:gridCol w:w="6572"/>
      </w:tblGrid>
      <w:tr w:rsidR="00FC2CB1" w:rsidRPr="007B6B62" w14:paraId="6704536A" w14:textId="77777777" w:rsidTr="0054188D">
        <w:tc>
          <w:tcPr>
            <w:tcW w:w="396" w:type="dxa"/>
          </w:tcPr>
          <w:p w14:paraId="09480F3D" w14:textId="77777777" w:rsidR="00FC2CB1" w:rsidRPr="007B6B62" w:rsidRDefault="00FC2CB1" w:rsidP="0054188D">
            <w:pPr>
              <w:rPr>
                <w:sz w:val="24"/>
                <w:szCs w:val="24"/>
                <w:lang w:val="lt-LT"/>
              </w:rPr>
            </w:pPr>
            <w:r w:rsidRPr="007B6B62">
              <w:rPr>
                <w:sz w:val="24"/>
                <w:szCs w:val="24"/>
                <w:lang w:val="lt-LT"/>
              </w:rPr>
              <w:t>1.</w:t>
            </w:r>
          </w:p>
        </w:tc>
        <w:tc>
          <w:tcPr>
            <w:tcW w:w="2689" w:type="dxa"/>
          </w:tcPr>
          <w:p w14:paraId="0D737A21" w14:textId="785A1CB4" w:rsidR="00FC2CB1" w:rsidRPr="007B6B62" w:rsidRDefault="00FC2CB1" w:rsidP="0054188D">
            <w:pPr>
              <w:rPr>
                <w:sz w:val="24"/>
                <w:szCs w:val="24"/>
                <w:lang w:val="lt-LT"/>
              </w:rPr>
            </w:pPr>
            <w:r w:rsidRPr="007B6B62">
              <w:rPr>
                <w:sz w:val="24"/>
                <w:szCs w:val="24"/>
                <w:lang w:val="lt-LT"/>
              </w:rPr>
              <w:t>Sprendimo projekto tikslas ir uždaviniai</w:t>
            </w:r>
          </w:p>
        </w:tc>
        <w:tc>
          <w:tcPr>
            <w:tcW w:w="6712" w:type="dxa"/>
          </w:tcPr>
          <w:p w14:paraId="2220FFDC" w14:textId="47792424" w:rsidR="0080376F" w:rsidRPr="002E29FB" w:rsidRDefault="0074755E" w:rsidP="0074755E">
            <w:pPr>
              <w:jc w:val="both"/>
              <w:rPr>
                <w:color w:val="FF0000"/>
                <w:sz w:val="24"/>
                <w:szCs w:val="24"/>
                <w:lang w:val="lt-LT"/>
              </w:rPr>
            </w:pPr>
            <w:r>
              <w:rPr>
                <w:bCs/>
                <w:sz w:val="24"/>
                <w:szCs w:val="24"/>
                <w:shd w:val="clear" w:color="auto" w:fill="FFFFFF"/>
                <w:lang w:val="lt-LT"/>
              </w:rPr>
              <w:t xml:space="preserve">Paskirti </w:t>
            </w:r>
            <w:r w:rsidR="000E1EB9">
              <w:rPr>
                <w:bCs/>
                <w:sz w:val="24"/>
                <w:szCs w:val="24"/>
                <w:shd w:val="clear" w:color="auto" w:fill="FFFFFF"/>
                <w:lang w:val="lt-LT"/>
              </w:rPr>
              <w:t>du</w:t>
            </w:r>
            <w:r w:rsidR="000E1EB9" w:rsidRPr="0057249D">
              <w:rPr>
                <w:bCs/>
                <w:sz w:val="24"/>
                <w:szCs w:val="24"/>
                <w:shd w:val="clear" w:color="auto" w:fill="FFFFFF"/>
                <w:lang w:val="lt-LT"/>
              </w:rPr>
              <w:t xml:space="preserve"> </w:t>
            </w:r>
            <w:r w:rsidRPr="0057249D">
              <w:rPr>
                <w:bCs/>
                <w:sz w:val="24"/>
                <w:szCs w:val="24"/>
                <w:shd w:val="clear" w:color="auto" w:fill="FFFFFF"/>
                <w:lang w:val="lt-LT"/>
              </w:rPr>
              <w:t>asmen</w:t>
            </w:r>
            <w:r w:rsidR="000E1EB9" w:rsidRPr="0057249D">
              <w:rPr>
                <w:bCs/>
                <w:sz w:val="24"/>
                <w:szCs w:val="24"/>
                <w:shd w:val="clear" w:color="auto" w:fill="FFFFFF"/>
                <w:lang w:val="lt-LT"/>
              </w:rPr>
              <w:t>is</w:t>
            </w:r>
            <w:r w:rsidRPr="0057249D">
              <w:rPr>
                <w:bCs/>
                <w:sz w:val="24"/>
                <w:szCs w:val="24"/>
                <w:shd w:val="clear" w:color="auto" w:fill="FFFFFF"/>
                <w:lang w:val="lt-LT"/>
              </w:rPr>
              <w:t xml:space="preserve"> </w:t>
            </w:r>
            <w:r>
              <w:rPr>
                <w:bCs/>
                <w:sz w:val="24"/>
                <w:szCs w:val="24"/>
                <w:shd w:val="clear" w:color="auto" w:fill="FFFFFF"/>
                <w:lang w:val="lt-LT"/>
              </w:rPr>
              <w:t xml:space="preserve">į viešosios įstaigos Rokiškio </w:t>
            </w:r>
            <w:r w:rsidR="00286325">
              <w:rPr>
                <w:bCs/>
                <w:sz w:val="24"/>
                <w:szCs w:val="24"/>
                <w:shd w:val="clear" w:color="auto" w:fill="FFFFFF"/>
                <w:lang w:val="lt-LT"/>
              </w:rPr>
              <w:t>pirminės asmens sveikatos priežiūros centro</w:t>
            </w:r>
            <w:r>
              <w:rPr>
                <w:bCs/>
                <w:sz w:val="24"/>
                <w:szCs w:val="24"/>
                <w:shd w:val="clear" w:color="auto" w:fill="FFFFFF"/>
                <w:lang w:val="lt-LT"/>
              </w:rPr>
              <w:t xml:space="preserve"> stebėtojų</w:t>
            </w:r>
            <w:r w:rsidR="00286325">
              <w:rPr>
                <w:bCs/>
                <w:sz w:val="24"/>
                <w:szCs w:val="24"/>
                <w:shd w:val="clear" w:color="auto" w:fill="FFFFFF"/>
                <w:lang w:val="lt-LT"/>
              </w:rPr>
              <w:t xml:space="preserve"> tarybą</w:t>
            </w:r>
            <w:r w:rsidR="000E1EB9">
              <w:rPr>
                <w:bCs/>
                <w:sz w:val="24"/>
                <w:szCs w:val="24"/>
                <w:shd w:val="clear" w:color="auto" w:fill="FFFFFF"/>
                <w:lang w:val="lt-LT"/>
              </w:rPr>
              <w:t>.</w:t>
            </w:r>
            <w:r w:rsidR="0057249D">
              <w:rPr>
                <w:bCs/>
                <w:sz w:val="24"/>
                <w:szCs w:val="24"/>
                <w:shd w:val="clear" w:color="auto" w:fill="FFFFFF"/>
                <w:lang w:val="lt-LT"/>
              </w:rPr>
              <w:t xml:space="preserve"> Pripažinti netekusi</w:t>
            </w:r>
            <w:r w:rsidR="00030594">
              <w:rPr>
                <w:bCs/>
                <w:sz w:val="24"/>
                <w:szCs w:val="24"/>
                <w:shd w:val="clear" w:color="auto" w:fill="FFFFFF"/>
                <w:lang w:val="lt-LT"/>
              </w:rPr>
              <w:t>ais</w:t>
            </w:r>
            <w:r w:rsidR="0057249D">
              <w:rPr>
                <w:bCs/>
                <w:sz w:val="24"/>
                <w:szCs w:val="24"/>
                <w:shd w:val="clear" w:color="auto" w:fill="FFFFFF"/>
                <w:lang w:val="lt-LT"/>
              </w:rPr>
              <w:t xml:space="preserve"> galios</w:t>
            </w:r>
            <w:r w:rsidR="00030594">
              <w:rPr>
                <w:bCs/>
                <w:sz w:val="24"/>
                <w:szCs w:val="24"/>
                <w:shd w:val="clear" w:color="auto" w:fill="FFFFFF"/>
                <w:lang w:val="lt-LT"/>
              </w:rPr>
              <w:t>:</w:t>
            </w:r>
            <w:r w:rsidR="0057249D">
              <w:rPr>
                <w:bCs/>
                <w:sz w:val="24"/>
                <w:szCs w:val="24"/>
                <w:shd w:val="clear" w:color="auto" w:fill="FFFFFF"/>
                <w:lang w:val="lt-LT"/>
              </w:rPr>
              <w:t xml:space="preserve"> </w:t>
            </w:r>
            <w:r w:rsidR="00030594" w:rsidRPr="00030594">
              <w:rPr>
                <w:bCs/>
                <w:sz w:val="24"/>
                <w:szCs w:val="24"/>
                <w:shd w:val="clear" w:color="auto" w:fill="FFFFFF"/>
                <w:lang w:val="lt-LT"/>
              </w:rPr>
              <w:t>Rokiškio rajono savivaldybės tarybos 2003 m. liepos 18 d. sprendimą Nr. 74 „Dėl Viešosios įstaigos Rokiškio pirminės asmens sveikatos priežiūros centro stebėtojų tarybos sudarymo“</w:t>
            </w:r>
            <w:r w:rsidR="00030594">
              <w:rPr>
                <w:bCs/>
                <w:sz w:val="24"/>
                <w:szCs w:val="24"/>
                <w:shd w:val="clear" w:color="auto" w:fill="FFFFFF"/>
                <w:lang w:val="lt-LT"/>
              </w:rPr>
              <w:t xml:space="preserve">; </w:t>
            </w:r>
            <w:r w:rsidR="0057249D" w:rsidRPr="0057249D">
              <w:rPr>
                <w:bCs/>
                <w:sz w:val="24"/>
                <w:szCs w:val="24"/>
                <w:shd w:val="clear" w:color="auto" w:fill="FFFFFF"/>
                <w:lang w:val="lt-LT"/>
              </w:rPr>
              <w:t>Rokiškio rajono savivaldybės tarybos 2019 m. birželio 28 d. sprendimą Nr. TS-163 „Dėl viešosios įstaigos Rokiškio pirminės asmens sveikatos priežiūros centro stebėtojų tarybos patvirtinimo“ su visais pakeitimais ir papildymais</w:t>
            </w:r>
            <w:r w:rsidR="00030594">
              <w:rPr>
                <w:bCs/>
                <w:sz w:val="24"/>
                <w:szCs w:val="24"/>
                <w:shd w:val="clear" w:color="auto" w:fill="FFFFFF"/>
                <w:lang w:val="lt-LT"/>
              </w:rPr>
              <w:t>.</w:t>
            </w:r>
          </w:p>
        </w:tc>
      </w:tr>
      <w:tr w:rsidR="00FC2CB1" w:rsidRPr="007B6B62" w14:paraId="7B4AA8ED" w14:textId="77777777" w:rsidTr="0054188D">
        <w:trPr>
          <w:trHeight w:val="1498"/>
        </w:trPr>
        <w:tc>
          <w:tcPr>
            <w:tcW w:w="396" w:type="dxa"/>
          </w:tcPr>
          <w:p w14:paraId="2C010810" w14:textId="77777777" w:rsidR="00FC2CB1" w:rsidRPr="007B6B62" w:rsidRDefault="00FC2CB1" w:rsidP="0054188D">
            <w:pPr>
              <w:rPr>
                <w:sz w:val="24"/>
                <w:szCs w:val="24"/>
                <w:lang w:val="lt-LT"/>
              </w:rPr>
            </w:pPr>
            <w:r w:rsidRPr="007B6B62">
              <w:rPr>
                <w:sz w:val="24"/>
                <w:szCs w:val="24"/>
                <w:lang w:val="lt-LT"/>
              </w:rPr>
              <w:t xml:space="preserve">2. </w:t>
            </w:r>
          </w:p>
        </w:tc>
        <w:tc>
          <w:tcPr>
            <w:tcW w:w="2689" w:type="dxa"/>
          </w:tcPr>
          <w:p w14:paraId="3E9F1FA2" w14:textId="77777777" w:rsidR="00FC2CB1" w:rsidRPr="007B6B62" w:rsidRDefault="00FC2CB1" w:rsidP="0054188D">
            <w:pPr>
              <w:rPr>
                <w:sz w:val="24"/>
                <w:szCs w:val="24"/>
                <w:lang w:val="lt-LT"/>
              </w:rPr>
            </w:pPr>
            <w:r w:rsidRPr="007B6B62">
              <w:rPr>
                <w:sz w:val="24"/>
                <w:szCs w:val="24"/>
                <w:lang w:val="lt-LT"/>
              </w:rPr>
              <w:t xml:space="preserve">Šiuo metu galiojančios ir teikiamu klausimu siūlomos naujos teisinio reguliavimo </w:t>
            </w:r>
          </w:p>
          <w:p w14:paraId="798D712D" w14:textId="77777777" w:rsidR="00FC2CB1" w:rsidRPr="007B6B62" w:rsidRDefault="00FC2CB1" w:rsidP="0054188D">
            <w:pPr>
              <w:rPr>
                <w:sz w:val="24"/>
                <w:szCs w:val="24"/>
                <w:lang w:val="lt-LT"/>
              </w:rPr>
            </w:pPr>
            <w:r w:rsidRPr="007B6B62">
              <w:rPr>
                <w:sz w:val="24"/>
                <w:szCs w:val="24"/>
                <w:lang w:val="lt-LT"/>
              </w:rPr>
              <w:t>nuostatos</w:t>
            </w:r>
          </w:p>
          <w:p w14:paraId="423BB7B2" w14:textId="77777777" w:rsidR="00FC2CB1" w:rsidRPr="007B6B62" w:rsidRDefault="00FC2CB1" w:rsidP="0054188D">
            <w:pPr>
              <w:rPr>
                <w:sz w:val="24"/>
                <w:szCs w:val="24"/>
                <w:lang w:val="lt-LT"/>
              </w:rPr>
            </w:pPr>
          </w:p>
          <w:p w14:paraId="0802F452" w14:textId="77777777" w:rsidR="00FC2CB1" w:rsidRPr="007B6B62" w:rsidRDefault="00FC2CB1" w:rsidP="0054188D">
            <w:pPr>
              <w:rPr>
                <w:sz w:val="24"/>
                <w:szCs w:val="24"/>
                <w:lang w:val="lt-LT"/>
              </w:rPr>
            </w:pPr>
          </w:p>
          <w:p w14:paraId="74639A4B" w14:textId="77777777" w:rsidR="00FC2CB1" w:rsidRPr="007B6B62" w:rsidRDefault="00FC2CB1" w:rsidP="0054188D">
            <w:pPr>
              <w:rPr>
                <w:sz w:val="24"/>
                <w:szCs w:val="24"/>
                <w:lang w:val="lt-LT"/>
              </w:rPr>
            </w:pPr>
          </w:p>
        </w:tc>
        <w:tc>
          <w:tcPr>
            <w:tcW w:w="6712" w:type="dxa"/>
          </w:tcPr>
          <w:p w14:paraId="7BA7D9E0" w14:textId="77777777" w:rsidR="009936B1" w:rsidRPr="00CC21EB" w:rsidRDefault="009936B1" w:rsidP="009936B1">
            <w:pPr>
              <w:shd w:val="clear" w:color="auto" w:fill="FFFFFF"/>
              <w:jc w:val="both"/>
              <w:rPr>
                <w:color w:val="212529"/>
                <w:sz w:val="24"/>
                <w:szCs w:val="24"/>
                <w:lang w:val="lt-LT"/>
              </w:rPr>
            </w:pPr>
            <w:r w:rsidRPr="00CC21EB">
              <w:rPr>
                <w:color w:val="000000"/>
                <w:sz w:val="24"/>
                <w:szCs w:val="24"/>
                <w:lang w:val="lt-LT"/>
              </w:rPr>
              <w:t>Vadovaujantis Lietuvos Respublikos sveikatos priežiūros įstaigų įstatymo 33 straipsniu, įstaigos veiklos viešumui užtikrinti sudaroma stebėtojų taryba. Viešosios įstaigos stebėtojų taryba yra patariamasis organas, sudaromas penkeriems metams, taip pat įstatyme reglamentuotas narių skaičius, kurį turi skirti Taryba.</w:t>
            </w:r>
          </w:p>
          <w:p w14:paraId="2E9A94C9" w14:textId="19CDED06" w:rsidR="00FC2CB1" w:rsidRPr="007B6B62" w:rsidRDefault="009936B1" w:rsidP="009936B1">
            <w:pPr>
              <w:jc w:val="both"/>
              <w:rPr>
                <w:sz w:val="24"/>
                <w:szCs w:val="24"/>
                <w:lang w:val="lt-LT"/>
              </w:rPr>
            </w:pPr>
            <w:r w:rsidRPr="00CC21EB">
              <w:rPr>
                <w:color w:val="000000"/>
                <w:sz w:val="24"/>
                <w:szCs w:val="24"/>
                <w:shd w:val="clear" w:color="auto" w:fill="FFFFFF"/>
                <w:lang w:val="lt-LT"/>
              </w:rPr>
              <w:t xml:space="preserve">Lietuvos Respublikos sveikatos priežiūros įstaigų įstatymo 33 straipsnio </w:t>
            </w:r>
            <w:r>
              <w:rPr>
                <w:color w:val="000000"/>
                <w:sz w:val="24"/>
                <w:szCs w:val="24"/>
                <w:shd w:val="clear" w:color="auto" w:fill="FFFFFF"/>
                <w:lang w:val="lt-LT"/>
              </w:rPr>
              <w:t>3</w:t>
            </w:r>
            <w:r w:rsidRPr="00CC21EB">
              <w:rPr>
                <w:color w:val="000000"/>
                <w:sz w:val="24"/>
                <w:szCs w:val="24"/>
                <w:shd w:val="clear" w:color="auto" w:fill="FFFFFF"/>
                <w:lang w:val="lt-LT"/>
              </w:rPr>
              <w:t xml:space="preserve"> dalis nustato</w:t>
            </w:r>
            <w:r w:rsidRPr="00CC21EB">
              <w:rPr>
                <w:color w:val="000000"/>
                <w:sz w:val="24"/>
                <w:szCs w:val="24"/>
                <w:lang w:val="lt-LT"/>
              </w:rPr>
              <w:t> </w:t>
            </w:r>
            <w:r w:rsidRPr="00231A99">
              <w:rPr>
                <w:color w:val="000000"/>
                <w:sz w:val="24"/>
                <w:szCs w:val="24"/>
                <w:lang w:val="lt-LT"/>
              </w:rPr>
              <w:t>„</w:t>
            </w:r>
            <w:r w:rsidRPr="00231A99">
              <w:rPr>
                <w:color w:val="000000"/>
                <w:sz w:val="24"/>
                <w:szCs w:val="24"/>
              </w:rPr>
              <w:t>LNSS viešosios įstaigos, kurios savininkė yra valstybė arba savivaldybė, stebėtojų taryba sudaroma iš dviejų LNSS viešosios įstaigos savininko teises ir pareigas įgyvendinančios institucijos paskirtų asmenų; dviejų savivaldybės, kurios teritorijoje yra įstaigos buveinė, tarybos paskirtų asmenų ir vieno įstaigos pagal Darbo kodeksą veikiančio darbuotojų atstovo paskirto asmens.</w:t>
            </w:r>
            <w:r w:rsidRPr="00231A99">
              <w:rPr>
                <w:color w:val="000000"/>
                <w:sz w:val="24"/>
                <w:szCs w:val="24"/>
                <w:lang w:val="lt-LT"/>
              </w:rPr>
              <w:t xml:space="preserve">“. </w:t>
            </w:r>
            <w:r w:rsidRPr="00CC21EB">
              <w:rPr>
                <w:color w:val="000000"/>
                <w:sz w:val="24"/>
                <w:szCs w:val="24"/>
                <w:shd w:val="clear" w:color="auto" w:fill="FFFFFF"/>
                <w:lang w:val="lt-LT"/>
              </w:rPr>
              <w:t xml:space="preserve">Stebėtojų tarybos funkcijos nustatytos viešosios įstaigos </w:t>
            </w:r>
            <w:r>
              <w:rPr>
                <w:color w:val="000000"/>
                <w:sz w:val="24"/>
                <w:szCs w:val="24"/>
                <w:shd w:val="clear" w:color="auto" w:fill="FFFFFF"/>
                <w:lang w:val="lt-LT"/>
              </w:rPr>
              <w:t xml:space="preserve">Rokiškio pirminės asmens sveikatos priežiūros centro </w:t>
            </w:r>
            <w:r w:rsidRPr="00CC21EB">
              <w:rPr>
                <w:color w:val="000000"/>
                <w:sz w:val="24"/>
                <w:szCs w:val="24"/>
                <w:shd w:val="clear" w:color="auto" w:fill="FFFFFF"/>
                <w:lang w:val="lt-LT"/>
              </w:rPr>
              <w:t>įstatuose</w:t>
            </w:r>
            <w:r>
              <w:rPr>
                <w:color w:val="000000"/>
                <w:sz w:val="24"/>
                <w:szCs w:val="24"/>
                <w:shd w:val="clear" w:color="auto" w:fill="FFFFFF"/>
                <w:lang w:val="lt-LT"/>
              </w:rPr>
              <w:t>.</w:t>
            </w:r>
            <w:r w:rsidRPr="00CC21EB">
              <w:rPr>
                <w:color w:val="000000"/>
                <w:sz w:val="24"/>
                <w:szCs w:val="24"/>
                <w:shd w:val="clear" w:color="auto" w:fill="FFFFFF"/>
                <w:lang w:val="lt-LT"/>
              </w:rPr>
              <w:t> </w:t>
            </w:r>
          </w:p>
        </w:tc>
      </w:tr>
      <w:tr w:rsidR="00FC2CB1" w:rsidRPr="00542A72" w14:paraId="101AF49D" w14:textId="77777777" w:rsidTr="00FC2CB1">
        <w:trPr>
          <w:trHeight w:val="1240"/>
        </w:trPr>
        <w:tc>
          <w:tcPr>
            <w:tcW w:w="396" w:type="dxa"/>
          </w:tcPr>
          <w:p w14:paraId="7A3F77FE" w14:textId="77777777" w:rsidR="00FC2CB1" w:rsidRPr="007B6B62" w:rsidRDefault="00FC2CB1" w:rsidP="0054188D">
            <w:pPr>
              <w:rPr>
                <w:sz w:val="24"/>
                <w:szCs w:val="24"/>
                <w:lang w:val="lt-LT"/>
              </w:rPr>
            </w:pPr>
            <w:r w:rsidRPr="007B6B62">
              <w:rPr>
                <w:sz w:val="24"/>
                <w:szCs w:val="24"/>
                <w:lang w:val="lt-LT"/>
              </w:rPr>
              <w:t>3.</w:t>
            </w:r>
          </w:p>
        </w:tc>
        <w:tc>
          <w:tcPr>
            <w:tcW w:w="2689" w:type="dxa"/>
          </w:tcPr>
          <w:p w14:paraId="6FEB3AB0" w14:textId="77777777" w:rsidR="00FC2CB1" w:rsidRPr="007B6B62" w:rsidRDefault="00FC2CB1" w:rsidP="0054188D">
            <w:pPr>
              <w:rPr>
                <w:sz w:val="24"/>
                <w:szCs w:val="24"/>
                <w:lang w:val="lt-LT"/>
              </w:rPr>
            </w:pPr>
            <w:r w:rsidRPr="007B6B62">
              <w:rPr>
                <w:sz w:val="24"/>
                <w:szCs w:val="24"/>
                <w:lang w:val="lt-LT"/>
              </w:rPr>
              <w:t>Laukiami rezultatai</w:t>
            </w:r>
          </w:p>
          <w:p w14:paraId="0FAA477B" w14:textId="77777777" w:rsidR="00FC2CB1" w:rsidRPr="007B6B62" w:rsidRDefault="00FC2CB1" w:rsidP="0054188D">
            <w:pPr>
              <w:rPr>
                <w:sz w:val="24"/>
                <w:szCs w:val="24"/>
                <w:lang w:val="lt-LT"/>
              </w:rPr>
            </w:pPr>
          </w:p>
        </w:tc>
        <w:tc>
          <w:tcPr>
            <w:tcW w:w="6712" w:type="dxa"/>
          </w:tcPr>
          <w:p w14:paraId="1284EA3D" w14:textId="4E64B9D9" w:rsidR="00FC2CB1" w:rsidRPr="007B6B62" w:rsidRDefault="002C7C41" w:rsidP="00D82530">
            <w:pPr>
              <w:jc w:val="both"/>
              <w:rPr>
                <w:sz w:val="24"/>
                <w:szCs w:val="24"/>
                <w:lang w:val="lt-LT" w:eastAsia="en-US"/>
              </w:rPr>
            </w:pPr>
            <w:r w:rsidRPr="001501BE">
              <w:rPr>
                <w:rFonts w:eastAsia="Calibri"/>
                <w:sz w:val="24"/>
                <w:szCs w:val="24"/>
                <w:lang w:val="lt-LT" w:eastAsia="lo-LA" w:bidi="lo-LA"/>
              </w:rPr>
              <w:t xml:space="preserve">Šiuo sprendimu bus paskirti asmenys į </w:t>
            </w:r>
            <w:r w:rsidRPr="001501BE">
              <w:rPr>
                <w:rFonts w:eastAsia="Calibri"/>
                <w:bCs/>
                <w:sz w:val="24"/>
                <w:szCs w:val="24"/>
                <w:lang w:val="lt-LT" w:eastAsia="en-US"/>
              </w:rPr>
              <w:t xml:space="preserve">VšĮ </w:t>
            </w:r>
            <w:r>
              <w:rPr>
                <w:rFonts w:eastAsia="Calibri"/>
                <w:bCs/>
                <w:sz w:val="24"/>
                <w:szCs w:val="24"/>
                <w:lang w:val="lt-LT" w:eastAsia="en-US"/>
              </w:rPr>
              <w:t>Rokiškio pirminės asmens sveikatos priežiūros centro</w:t>
            </w:r>
            <w:r w:rsidRPr="001501BE">
              <w:rPr>
                <w:rFonts w:eastAsia="Calibri"/>
                <w:bCs/>
                <w:sz w:val="24"/>
                <w:szCs w:val="24"/>
                <w:lang w:val="lt-LT" w:eastAsia="en-US"/>
              </w:rPr>
              <w:t xml:space="preserve"> stebėtojų tarybą</w:t>
            </w:r>
            <w:r w:rsidRPr="001501BE">
              <w:rPr>
                <w:rFonts w:eastAsia="Calibri"/>
                <w:sz w:val="24"/>
                <w:szCs w:val="24"/>
                <w:lang w:val="lt-LT" w:eastAsia="lo-LA" w:bidi="lo-LA"/>
              </w:rPr>
              <w:t xml:space="preserve">. </w:t>
            </w:r>
            <w:r w:rsidRPr="001501BE">
              <w:rPr>
                <w:rFonts w:eastAsia="Calibri"/>
                <w:sz w:val="24"/>
                <w:szCs w:val="24"/>
                <w:lang w:val="lt-LT"/>
              </w:rPr>
              <w:t>Bus įvykdytos įstatymo nuostatos.</w:t>
            </w:r>
          </w:p>
        </w:tc>
      </w:tr>
      <w:tr w:rsidR="00FC2CB1" w:rsidRPr="007B6B62" w14:paraId="79C5A8AA" w14:textId="77777777" w:rsidTr="0054188D">
        <w:tc>
          <w:tcPr>
            <w:tcW w:w="396" w:type="dxa"/>
          </w:tcPr>
          <w:p w14:paraId="7526E554" w14:textId="77777777" w:rsidR="00FC2CB1" w:rsidRPr="007B6B62" w:rsidRDefault="00FC2CB1" w:rsidP="0054188D">
            <w:pPr>
              <w:rPr>
                <w:sz w:val="24"/>
                <w:szCs w:val="24"/>
                <w:lang w:val="lt-LT"/>
              </w:rPr>
            </w:pPr>
            <w:r w:rsidRPr="007B6B62">
              <w:rPr>
                <w:sz w:val="24"/>
                <w:szCs w:val="24"/>
                <w:lang w:val="lt-LT"/>
              </w:rPr>
              <w:t xml:space="preserve">4. </w:t>
            </w:r>
          </w:p>
        </w:tc>
        <w:tc>
          <w:tcPr>
            <w:tcW w:w="2689" w:type="dxa"/>
          </w:tcPr>
          <w:p w14:paraId="0BEC84FE" w14:textId="4F647CE7" w:rsidR="00FC2CB1" w:rsidRPr="007B6B62" w:rsidRDefault="00FC2CB1" w:rsidP="0054188D">
            <w:pPr>
              <w:rPr>
                <w:sz w:val="24"/>
                <w:szCs w:val="24"/>
                <w:lang w:val="lt-LT"/>
              </w:rPr>
            </w:pPr>
            <w:r w:rsidRPr="007B6B62">
              <w:rPr>
                <w:sz w:val="24"/>
                <w:szCs w:val="24"/>
                <w:lang w:val="lt-LT"/>
              </w:rPr>
              <w:t>Lėšų poreikis ir šaltiniai</w:t>
            </w:r>
          </w:p>
        </w:tc>
        <w:tc>
          <w:tcPr>
            <w:tcW w:w="6712" w:type="dxa"/>
          </w:tcPr>
          <w:p w14:paraId="0BB6AADD" w14:textId="2980FF53" w:rsidR="00FC2CB1" w:rsidRPr="007B6B62" w:rsidRDefault="00FC2CB1" w:rsidP="0054188D">
            <w:pPr>
              <w:rPr>
                <w:sz w:val="24"/>
                <w:szCs w:val="24"/>
                <w:lang w:val="lt-LT"/>
              </w:rPr>
            </w:pPr>
            <w:r w:rsidRPr="007B6B62">
              <w:rPr>
                <w:bCs/>
                <w:sz w:val="24"/>
                <w:szCs w:val="24"/>
                <w:lang w:val="lt-LT"/>
              </w:rPr>
              <w:t>Sprendimui įgyvendinti lėšų nereikės.</w:t>
            </w:r>
          </w:p>
        </w:tc>
      </w:tr>
      <w:tr w:rsidR="00FC2CB1" w:rsidRPr="00542A72" w14:paraId="528687BD" w14:textId="77777777" w:rsidTr="0054188D">
        <w:tc>
          <w:tcPr>
            <w:tcW w:w="396" w:type="dxa"/>
          </w:tcPr>
          <w:p w14:paraId="2EE46D6E" w14:textId="77777777" w:rsidR="00FC2CB1" w:rsidRPr="007B6B62" w:rsidRDefault="00FC2CB1" w:rsidP="0054188D">
            <w:pPr>
              <w:rPr>
                <w:sz w:val="24"/>
                <w:szCs w:val="24"/>
                <w:lang w:val="lt-LT"/>
              </w:rPr>
            </w:pPr>
            <w:r w:rsidRPr="007B6B62">
              <w:rPr>
                <w:sz w:val="24"/>
                <w:szCs w:val="24"/>
                <w:lang w:val="lt-LT"/>
              </w:rPr>
              <w:t xml:space="preserve">5. </w:t>
            </w:r>
          </w:p>
        </w:tc>
        <w:tc>
          <w:tcPr>
            <w:tcW w:w="2689" w:type="dxa"/>
          </w:tcPr>
          <w:p w14:paraId="0C46EF8D" w14:textId="77777777" w:rsidR="00FC2CB1" w:rsidRPr="007B6B62" w:rsidRDefault="00FC2CB1" w:rsidP="0054188D">
            <w:pPr>
              <w:rPr>
                <w:sz w:val="24"/>
                <w:szCs w:val="24"/>
                <w:lang w:val="lt-LT"/>
              </w:rPr>
            </w:pPr>
            <w:r w:rsidRPr="007B6B62">
              <w:rPr>
                <w:sz w:val="24"/>
                <w:szCs w:val="24"/>
                <w:lang w:val="lt-LT"/>
              </w:rPr>
              <w:t>Antikorupcinis sprendimo projekto vertinimas</w:t>
            </w:r>
          </w:p>
        </w:tc>
        <w:tc>
          <w:tcPr>
            <w:tcW w:w="6712" w:type="dxa"/>
          </w:tcPr>
          <w:p w14:paraId="1860BEDB" w14:textId="546ECAED" w:rsidR="00FC2CB1" w:rsidRPr="007B6B62" w:rsidRDefault="00FC2CB1" w:rsidP="00FC2CB1">
            <w:pPr>
              <w:jc w:val="both"/>
              <w:rPr>
                <w:sz w:val="24"/>
                <w:szCs w:val="24"/>
                <w:lang w:val="lt-LT"/>
              </w:rPr>
            </w:pPr>
            <w:r w:rsidRPr="007B6B62">
              <w:rPr>
                <w:sz w:val="24"/>
                <w:szCs w:val="24"/>
                <w:lang w:val="lt-LT"/>
              </w:rPr>
              <w:t>Teisės akte nenumatoma reguliuoti visuomeninių santykių, susijusių su Lietuvos Respublikos korupcijos prevencijos įstatymo 8 straipsnio 1 dalyje numatytais veiksniais, todėl teisės aktas antikorupciniu požiūriu yra nevertintinas.</w:t>
            </w:r>
          </w:p>
        </w:tc>
      </w:tr>
      <w:tr w:rsidR="00FC2CB1" w:rsidRPr="007B6B62" w14:paraId="4C09FC55" w14:textId="77777777" w:rsidTr="0054188D">
        <w:tc>
          <w:tcPr>
            <w:tcW w:w="396" w:type="dxa"/>
          </w:tcPr>
          <w:p w14:paraId="0E122FA3" w14:textId="77777777" w:rsidR="00FC2CB1" w:rsidRPr="007B6B62" w:rsidRDefault="00FC2CB1" w:rsidP="0054188D">
            <w:pPr>
              <w:rPr>
                <w:sz w:val="24"/>
                <w:szCs w:val="24"/>
                <w:lang w:val="lt-LT"/>
              </w:rPr>
            </w:pPr>
            <w:r w:rsidRPr="007B6B62">
              <w:rPr>
                <w:sz w:val="24"/>
                <w:szCs w:val="24"/>
                <w:lang w:val="lt-LT"/>
              </w:rPr>
              <w:t xml:space="preserve">6. </w:t>
            </w:r>
          </w:p>
        </w:tc>
        <w:tc>
          <w:tcPr>
            <w:tcW w:w="2689" w:type="dxa"/>
          </w:tcPr>
          <w:p w14:paraId="3C176BCF" w14:textId="6FAB6F51" w:rsidR="00FC2CB1" w:rsidRPr="007B6B62" w:rsidRDefault="00FC2CB1" w:rsidP="0054188D">
            <w:pPr>
              <w:rPr>
                <w:sz w:val="24"/>
                <w:szCs w:val="24"/>
                <w:lang w:val="lt-LT"/>
              </w:rPr>
            </w:pPr>
            <w:r w:rsidRPr="007B6B62">
              <w:rPr>
                <w:color w:val="000000"/>
                <w:sz w:val="24"/>
                <w:szCs w:val="24"/>
                <w:shd w:val="clear" w:color="auto" w:fill="FFFFFF"/>
                <w:lang w:val="lt-LT"/>
              </w:rPr>
              <w:t>Kiti sprendimui priimti reikalingi pagrindimai, skaičiavimai ar paaiškinimai</w:t>
            </w:r>
          </w:p>
        </w:tc>
        <w:tc>
          <w:tcPr>
            <w:tcW w:w="6712" w:type="dxa"/>
          </w:tcPr>
          <w:p w14:paraId="3975A7CE" w14:textId="77777777" w:rsidR="00FC2CB1" w:rsidRDefault="002C7C41" w:rsidP="0080376F">
            <w:pPr>
              <w:jc w:val="both"/>
              <w:rPr>
                <w:color w:val="212529"/>
                <w:sz w:val="24"/>
                <w:szCs w:val="24"/>
                <w:shd w:val="clear" w:color="auto" w:fill="FFFFFF"/>
              </w:rPr>
            </w:pPr>
            <w:r w:rsidRPr="00213354">
              <w:rPr>
                <w:sz w:val="24"/>
                <w:szCs w:val="24"/>
                <w:shd w:val="clear" w:color="auto" w:fill="FFFFFF"/>
                <w:lang w:val="lt-LT"/>
              </w:rPr>
              <w:t xml:space="preserve">Lietuvos Respublikos </w:t>
            </w:r>
            <w:r>
              <w:rPr>
                <w:sz w:val="24"/>
                <w:szCs w:val="24"/>
                <w:shd w:val="clear" w:color="auto" w:fill="FFFFFF"/>
                <w:lang w:val="lt-LT"/>
              </w:rPr>
              <w:t>sveikatos priežiūros įstaigų įstatymo 33</w:t>
            </w:r>
            <w:r w:rsidRPr="00213354">
              <w:rPr>
                <w:sz w:val="24"/>
                <w:szCs w:val="24"/>
                <w:shd w:val="clear" w:color="auto" w:fill="FFFFFF"/>
                <w:lang w:val="lt-LT"/>
              </w:rPr>
              <w:t xml:space="preserve"> straipsnio </w:t>
            </w:r>
            <w:r>
              <w:rPr>
                <w:sz w:val="24"/>
                <w:szCs w:val="24"/>
                <w:shd w:val="clear" w:color="auto" w:fill="FFFFFF"/>
                <w:lang w:val="lt-LT"/>
              </w:rPr>
              <w:t>7</w:t>
            </w:r>
            <w:r w:rsidRPr="00213354">
              <w:rPr>
                <w:sz w:val="24"/>
                <w:szCs w:val="24"/>
                <w:shd w:val="clear" w:color="auto" w:fill="FFFFFF"/>
                <w:lang w:val="lt-LT"/>
              </w:rPr>
              <w:t xml:space="preserve"> dalis </w:t>
            </w:r>
            <w:r>
              <w:rPr>
                <w:sz w:val="24"/>
                <w:szCs w:val="24"/>
                <w:shd w:val="clear" w:color="auto" w:fill="FFFFFF"/>
                <w:lang w:val="lt-LT"/>
              </w:rPr>
              <w:t>reglamentuoja</w:t>
            </w:r>
            <w:r w:rsidRPr="00213354">
              <w:rPr>
                <w:sz w:val="24"/>
                <w:szCs w:val="24"/>
                <w:shd w:val="clear" w:color="auto" w:fill="FFFFFF"/>
                <w:lang w:val="lt-LT"/>
              </w:rPr>
              <w:t xml:space="preserve">, kad </w:t>
            </w:r>
            <w:r w:rsidRPr="003D392D">
              <w:rPr>
                <w:i/>
                <w:iCs/>
                <w:sz w:val="24"/>
                <w:szCs w:val="24"/>
                <w:shd w:val="clear" w:color="auto" w:fill="FFFFFF"/>
                <w:lang w:val="lt-LT"/>
              </w:rPr>
              <w:t>„</w:t>
            </w:r>
            <w:r w:rsidRPr="00231A99">
              <w:rPr>
                <w:sz w:val="24"/>
                <w:szCs w:val="24"/>
                <w:shd w:val="clear" w:color="auto" w:fill="FFFFFF"/>
                <w:lang w:val="lt-LT"/>
              </w:rPr>
              <w:t xml:space="preserve">Į stebėtojų tarybą  negali būti paskirti asmenys, kurie dirba įstaigos vadovu, vadovo pavaduotoju, padalinių ir filialų vadovais, vyriausiaisiais finansininkais (buhalteriais), dirba institucijose, vykdančiose privalomąjį sveikatos draudimą, taip pat  Pacientų sveikatai </w:t>
            </w:r>
            <w:r w:rsidRPr="00231A99">
              <w:rPr>
                <w:sz w:val="24"/>
                <w:szCs w:val="24"/>
                <w:shd w:val="clear" w:color="auto" w:fill="FFFFFF"/>
                <w:lang w:val="lt-LT"/>
              </w:rPr>
              <w:lastRenderedPageBreak/>
              <w:t>padarytos žalos nustatymo komisijose, veikiančiose prie Sveikatos</w:t>
            </w:r>
            <w:r>
              <w:rPr>
                <w:sz w:val="24"/>
                <w:szCs w:val="24"/>
                <w:shd w:val="clear" w:color="auto" w:fill="FFFFFF"/>
                <w:lang w:val="lt-LT"/>
              </w:rPr>
              <w:t xml:space="preserve"> </w:t>
            </w:r>
            <w:r w:rsidRPr="00231A99">
              <w:rPr>
                <w:sz w:val="24"/>
                <w:szCs w:val="24"/>
                <w:shd w:val="clear" w:color="auto" w:fill="FFFFFF"/>
                <w:lang w:val="lt-LT"/>
              </w:rPr>
              <w:t>apsaugos ministerijos.“</w:t>
            </w:r>
            <w:r>
              <w:rPr>
                <w:sz w:val="24"/>
                <w:szCs w:val="24"/>
                <w:shd w:val="clear" w:color="auto" w:fill="FFFFFF"/>
                <w:lang w:val="lt-LT"/>
              </w:rPr>
              <w:t xml:space="preserve"> </w:t>
            </w:r>
            <w:r w:rsidRPr="006B51F5">
              <w:rPr>
                <w:rFonts w:eastAsia="Calibri"/>
                <w:sz w:val="24"/>
                <w:szCs w:val="24"/>
                <w:lang w:val="lt-LT" w:eastAsia="en-US"/>
              </w:rPr>
              <w:t xml:space="preserve">Pasibaigus stebėtojų tarybos kadencijai, būtina į </w:t>
            </w:r>
            <w:r w:rsidRPr="006B51F5">
              <w:rPr>
                <w:rFonts w:eastAsia="Calibri"/>
                <w:bCs/>
                <w:sz w:val="24"/>
                <w:szCs w:val="24"/>
                <w:lang w:val="lt-LT" w:eastAsia="en-US"/>
              </w:rPr>
              <w:t xml:space="preserve">VšĮ </w:t>
            </w:r>
            <w:r>
              <w:rPr>
                <w:rFonts w:eastAsia="Calibri"/>
                <w:bCs/>
                <w:sz w:val="24"/>
                <w:szCs w:val="24"/>
                <w:lang w:val="lt-LT" w:eastAsia="en-US"/>
              </w:rPr>
              <w:t>Rokiškio pirminės asmens sveikatos priežiūros centro</w:t>
            </w:r>
            <w:r w:rsidRPr="006B51F5">
              <w:rPr>
                <w:rFonts w:eastAsia="Calibri"/>
                <w:bCs/>
                <w:sz w:val="24"/>
                <w:szCs w:val="24"/>
                <w:lang w:val="lt-LT" w:eastAsia="en-US"/>
              </w:rPr>
              <w:t xml:space="preserve"> stebėtojų tarybą </w:t>
            </w:r>
            <w:r w:rsidRPr="006B51F5">
              <w:rPr>
                <w:rFonts w:eastAsia="Calibri"/>
                <w:sz w:val="24"/>
                <w:szCs w:val="24"/>
                <w:lang w:val="lt-LT" w:eastAsia="en-US"/>
              </w:rPr>
              <w:t xml:space="preserve">paskirti naujus asmenis. </w:t>
            </w:r>
            <w:r w:rsidRPr="006B51F5">
              <w:rPr>
                <w:color w:val="212529"/>
                <w:sz w:val="24"/>
                <w:szCs w:val="24"/>
                <w:shd w:val="clear" w:color="auto" w:fill="FFFFFF"/>
              </w:rPr>
              <w:t>Stebėtojų taryba užtikrina LNSS viešosios įstaigos veiklos viešumą ir pataria LNSS viešosios įstaigos dalininkui ir (ar) dalininko (savininko) teises ir pareigas įgyvendinančiai institucijai LNSS viešosios įstaigos veiklos klausimais.</w:t>
            </w:r>
            <w:r w:rsidR="00EC57A5">
              <w:rPr>
                <w:color w:val="212529"/>
                <w:sz w:val="24"/>
                <w:szCs w:val="24"/>
                <w:shd w:val="clear" w:color="auto" w:fill="FFFFFF"/>
              </w:rPr>
              <w:t xml:space="preserve"> </w:t>
            </w:r>
          </w:p>
          <w:p w14:paraId="698FC874" w14:textId="3908EF69" w:rsidR="00EC57A5" w:rsidRPr="003D392D" w:rsidRDefault="00EC57A5" w:rsidP="0080376F">
            <w:pPr>
              <w:jc w:val="both"/>
              <w:rPr>
                <w:sz w:val="24"/>
                <w:szCs w:val="24"/>
                <w:lang w:val="lt-LT"/>
              </w:rPr>
            </w:pPr>
            <w:r>
              <w:rPr>
                <w:color w:val="212529"/>
                <w:sz w:val="24"/>
                <w:szCs w:val="24"/>
                <w:shd w:val="clear" w:color="auto" w:fill="FFFFFF"/>
              </w:rPr>
              <w:t>Rokiškio rajono savivaldybės tarybos Sveikatos ir socialinės apsaugos komitetas siūlo į VšĮ Rokiškio pirminės asmens sveikatos priežiūros centro stebėtojų taryba paskirti</w:t>
            </w:r>
            <w:r w:rsidR="0089056C">
              <w:rPr>
                <w:color w:val="212529"/>
                <w:sz w:val="24"/>
                <w:szCs w:val="24"/>
                <w:shd w:val="clear" w:color="auto" w:fill="FFFFFF"/>
              </w:rPr>
              <w:t>:</w:t>
            </w:r>
            <w:r>
              <w:rPr>
                <w:color w:val="212529"/>
                <w:sz w:val="24"/>
                <w:szCs w:val="24"/>
                <w:shd w:val="clear" w:color="auto" w:fill="FFFFFF"/>
              </w:rPr>
              <w:t xml:space="preserve"> VšĮ Rokiškio rajono ligoninės direktoriaus pavaduotoją medicinai Jovitą Jonušaitienę (gautas VšĮ Rokiškio rajono ligoninės 2024 m. kovo 20 d. delegavimo raštas Nr. S-(1.14)-210 “Dėl asmenų paskyrimo į viešųjų asmens sveikatos priežiūros įstaigų stebėtojų taryba”)</w:t>
            </w:r>
            <w:r w:rsidR="0089056C">
              <w:rPr>
                <w:color w:val="212529"/>
                <w:sz w:val="24"/>
                <w:szCs w:val="24"/>
                <w:shd w:val="clear" w:color="auto" w:fill="FFFFFF"/>
              </w:rPr>
              <w:t xml:space="preserve"> ir VšĮ “Jautri širdis” direktorę Irmą Rutkauskienę (gautas kovo 20 d. raštas Nr. S-(1.14)-210 “Dėl asmenų paskyrimo į viešųjų asmens sveikatos priežiūros įstaigų stebėtojų taryba”).</w:t>
            </w:r>
          </w:p>
        </w:tc>
      </w:tr>
      <w:tr w:rsidR="00FC2CB1" w:rsidRPr="007B6B62" w14:paraId="1F5D48F9" w14:textId="77777777" w:rsidTr="0054188D">
        <w:tc>
          <w:tcPr>
            <w:tcW w:w="396" w:type="dxa"/>
          </w:tcPr>
          <w:p w14:paraId="36221BD3" w14:textId="77777777" w:rsidR="00FC2CB1" w:rsidRPr="007B6B62" w:rsidRDefault="00FC2CB1" w:rsidP="0054188D">
            <w:pPr>
              <w:rPr>
                <w:sz w:val="24"/>
                <w:szCs w:val="24"/>
                <w:lang w:val="lt-LT"/>
              </w:rPr>
            </w:pPr>
            <w:r w:rsidRPr="007B6B62">
              <w:rPr>
                <w:sz w:val="24"/>
                <w:szCs w:val="24"/>
                <w:lang w:val="lt-LT"/>
              </w:rPr>
              <w:lastRenderedPageBreak/>
              <w:t>7.</w:t>
            </w:r>
          </w:p>
        </w:tc>
        <w:tc>
          <w:tcPr>
            <w:tcW w:w="2689" w:type="dxa"/>
          </w:tcPr>
          <w:p w14:paraId="683D9966" w14:textId="7DB04DF3" w:rsidR="00FC2CB1" w:rsidRPr="007B6B62" w:rsidRDefault="00FC2CB1" w:rsidP="0054188D">
            <w:pPr>
              <w:rPr>
                <w:sz w:val="24"/>
                <w:szCs w:val="24"/>
                <w:lang w:val="lt-LT"/>
              </w:rPr>
            </w:pPr>
            <w:r w:rsidRPr="007B6B62">
              <w:rPr>
                <w:sz w:val="24"/>
                <w:szCs w:val="24"/>
                <w:lang w:val="lt-LT"/>
              </w:rPr>
              <w:t>Sprendimo projekto lyginamasis variantas (jeigu teikiamas sprendimo pakeitimo projektas)</w:t>
            </w:r>
          </w:p>
        </w:tc>
        <w:tc>
          <w:tcPr>
            <w:tcW w:w="6712" w:type="dxa"/>
          </w:tcPr>
          <w:p w14:paraId="1E32D68B" w14:textId="504885FE" w:rsidR="00FC2CB1" w:rsidRPr="007B6B62" w:rsidRDefault="009F0B76" w:rsidP="0054188D">
            <w:pPr>
              <w:rPr>
                <w:sz w:val="24"/>
                <w:szCs w:val="24"/>
                <w:lang w:val="lt-LT"/>
              </w:rPr>
            </w:pPr>
            <w:r>
              <w:rPr>
                <w:sz w:val="24"/>
                <w:szCs w:val="24"/>
                <w:lang w:val="lt-LT"/>
              </w:rPr>
              <w:t>Nėra.</w:t>
            </w:r>
          </w:p>
        </w:tc>
      </w:tr>
    </w:tbl>
    <w:p w14:paraId="115B7042" w14:textId="77777777" w:rsidR="00FC2CB1" w:rsidRPr="007B6B62" w:rsidRDefault="00FC2CB1" w:rsidP="000E1EB9">
      <w:pPr>
        <w:tabs>
          <w:tab w:val="left" w:pos="851"/>
        </w:tabs>
        <w:jc w:val="both"/>
        <w:rPr>
          <w:sz w:val="24"/>
          <w:szCs w:val="24"/>
          <w:lang w:val="lt-LT"/>
        </w:rPr>
      </w:pPr>
    </w:p>
    <w:sectPr w:rsidR="00FC2CB1" w:rsidRPr="007B6B62" w:rsidSect="00AB5952">
      <w:headerReference w:type="first" r:id="rId8"/>
      <w:footerReference w:type="first" r:id="rId9"/>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BCEF1" w14:textId="77777777" w:rsidR="00AB5952" w:rsidRDefault="00AB5952">
      <w:r>
        <w:separator/>
      </w:r>
    </w:p>
  </w:endnote>
  <w:endnote w:type="continuationSeparator" w:id="0">
    <w:p w14:paraId="5839FA1D" w14:textId="77777777" w:rsidR="00AB5952" w:rsidRDefault="00AB5952">
      <w:r>
        <w:continuationSeparator/>
      </w:r>
    </w:p>
  </w:endnote>
  <w:endnote w:type="continuationNotice" w:id="1">
    <w:p w14:paraId="18FFCFFA" w14:textId="77777777" w:rsidR="00AB5952" w:rsidRDefault="00AB5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092E" w14:textId="79FE84BF" w:rsidR="00E64C3D" w:rsidRDefault="004E007E" w:rsidP="00E64C3D">
    <w:pPr>
      <w:jc w:val="both"/>
      <w:rPr>
        <w:sz w:val="24"/>
        <w:szCs w:val="24"/>
        <w:lang w:val="lt-LT"/>
      </w:rPr>
    </w:pPr>
    <w:r>
      <w:rPr>
        <w:sz w:val="24"/>
        <w:szCs w:val="24"/>
        <w:lang w:val="lt-LT"/>
      </w:rPr>
      <w:t>Evelina Grėbliauskienė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572AC" w14:textId="77777777" w:rsidR="00AB5952" w:rsidRDefault="00AB5952">
      <w:r>
        <w:separator/>
      </w:r>
    </w:p>
  </w:footnote>
  <w:footnote w:type="continuationSeparator" w:id="0">
    <w:p w14:paraId="0ED77835" w14:textId="77777777" w:rsidR="00AB5952" w:rsidRDefault="00AB5952">
      <w:r>
        <w:continuationSeparator/>
      </w:r>
    </w:p>
  </w:footnote>
  <w:footnote w:type="continuationNotice" w:id="1">
    <w:p w14:paraId="48159D74" w14:textId="77777777" w:rsidR="00AB5952" w:rsidRDefault="00AB59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C685" w14:textId="77777777" w:rsidR="00513C57" w:rsidRDefault="00D91E9B" w:rsidP="00EB1BFB">
    <w:pPr>
      <w:framePr w:h="0" w:hSpace="180" w:wrap="around" w:vAnchor="text" w:hAnchor="page" w:x="5905" w:y="12"/>
    </w:pPr>
    <w:r>
      <w:rPr>
        <w:noProof/>
        <w:lang w:val="lt-LT"/>
      </w:rPr>
      <w:drawing>
        <wp:inline distT="0" distB="0" distL="0" distR="0" wp14:anchorId="74E9C68E" wp14:editId="74E9C68F">
          <wp:extent cx="539115" cy="695960"/>
          <wp:effectExtent l="0" t="0" r="0" b="889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95960"/>
                  </a:xfrm>
                  <a:prstGeom prst="rect">
                    <a:avLst/>
                  </a:prstGeom>
                  <a:noFill/>
                  <a:ln>
                    <a:noFill/>
                  </a:ln>
                </pic:spPr>
              </pic:pic>
            </a:graphicData>
          </a:graphic>
        </wp:inline>
      </w:drawing>
    </w:r>
  </w:p>
  <w:p w14:paraId="74E9C686" w14:textId="68993D7C" w:rsidR="00513C57" w:rsidRPr="0035584F" w:rsidRDefault="00513C57" w:rsidP="00EB1BFB">
    <w:pPr>
      <w:rPr>
        <w:sz w:val="24"/>
        <w:szCs w:val="24"/>
      </w:rPr>
    </w:pPr>
    <w:r>
      <w:tab/>
    </w:r>
    <w:r>
      <w:tab/>
    </w:r>
    <w:r>
      <w:tab/>
    </w:r>
    <w:r>
      <w:tab/>
    </w:r>
    <w:r>
      <w:tab/>
    </w:r>
    <w:r>
      <w:tab/>
    </w:r>
    <w:r>
      <w:tab/>
    </w:r>
    <w:r>
      <w:tab/>
    </w:r>
    <w:r>
      <w:tab/>
    </w:r>
    <w:r>
      <w:tab/>
    </w:r>
    <w:r w:rsidRPr="0035584F">
      <w:rPr>
        <w:sz w:val="24"/>
        <w:szCs w:val="24"/>
      </w:rPr>
      <w:t>Projektas</w:t>
    </w:r>
  </w:p>
  <w:p w14:paraId="74E9C687" w14:textId="77777777" w:rsidR="00513C57" w:rsidRDefault="00513C57" w:rsidP="00EB1BFB"/>
  <w:p w14:paraId="74E9C688" w14:textId="77777777" w:rsidR="00513C57" w:rsidRDefault="00513C57" w:rsidP="00EB1BFB"/>
  <w:p w14:paraId="74E9C689" w14:textId="5A1FB309" w:rsidR="00513C57" w:rsidRDefault="00513C57" w:rsidP="00EB1BFB">
    <w:pPr>
      <w:rPr>
        <w:rFonts w:ascii="TimesLT" w:hAnsi="TimesLT"/>
        <w:b/>
        <w:sz w:val="24"/>
      </w:rPr>
    </w:pPr>
  </w:p>
  <w:p w14:paraId="74E9C68A" w14:textId="77777777" w:rsidR="00513C57" w:rsidRDefault="00513C57" w:rsidP="00EB1BFB">
    <w:pPr>
      <w:rPr>
        <w:rFonts w:ascii="TimesLT" w:hAnsi="TimesLT"/>
        <w:b/>
        <w:sz w:val="24"/>
      </w:rPr>
    </w:pPr>
  </w:p>
  <w:p w14:paraId="74E9C68B" w14:textId="77777777" w:rsidR="00513C57" w:rsidRPr="00CE1775" w:rsidRDefault="00513C57" w:rsidP="00EB1BFB">
    <w:pPr>
      <w:jc w:val="center"/>
      <w:rPr>
        <w:b/>
        <w:sz w:val="24"/>
        <w:szCs w:val="24"/>
      </w:rPr>
    </w:pPr>
    <w:r w:rsidRPr="00CE1775">
      <w:rPr>
        <w:b/>
        <w:sz w:val="24"/>
        <w:szCs w:val="24"/>
      </w:rPr>
      <w:t>ROKI</w:t>
    </w:r>
    <w:r w:rsidRPr="00CE1775">
      <w:rPr>
        <w:b/>
        <w:sz w:val="24"/>
        <w:szCs w:val="24"/>
        <w:lang w:val="lt-LT"/>
      </w:rPr>
      <w:t>Š</w:t>
    </w:r>
    <w:r w:rsidRPr="00CE1775">
      <w:rPr>
        <w:b/>
        <w:sz w:val="24"/>
        <w:szCs w:val="24"/>
      </w:rPr>
      <w:t>KIO RAJONO SAVIVALDYBĖS TARYBA</w:t>
    </w:r>
  </w:p>
  <w:p w14:paraId="74E9C68C" w14:textId="77777777" w:rsidR="00513C57" w:rsidRPr="00CE1775" w:rsidRDefault="00513C57" w:rsidP="00EB1BFB">
    <w:pPr>
      <w:jc w:val="center"/>
      <w:rPr>
        <w:b/>
        <w:sz w:val="24"/>
        <w:szCs w:val="24"/>
      </w:rPr>
    </w:pPr>
  </w:p>
  <w:p w14:paraId="74E9C68D" w14:textId="26AC335E" w:rsidR="00513C57" w:rsidRPr="00252E61" w:rsidRDefault="00FE60C6" w:rsidP="00EB1BFB">
    <w:pPr>
      <w:jc w:val="center"/>
      <w:rPr>
        <w:b/>
        <w:sz w:val="24"/>
        <w:szCs w:val="24"/>
      </w:rPr>
    </w:pPr>
    <w:r w:rsidRPr="00252E61">
      <w:rPr>
        <w:b/>
        <w:sz w:val="24"/>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3431"/>
    <w:multiLevelType w:val="hybridMultilevel"/>
    <w:tmpl w:val="00BA50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2086CA7"/>
    <w:multiLevelType w:val="hybridMultilevel"/>
    <w:tmpl w:val="E8F45952"/>
    <w:lvl w:ilvl="0" w:tplc="DF0C59A0">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3" w15:restartNumberingAfterBreak="0">
    <w:nsid w:val="16E87AEB"/>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5" w15:restartNumberingAfterBreak="0">
    <w:nsid w:val="2339760E"/>
    <w:multiLevelType w:val="hybridMultilevel"/>
    <w:tmpl w:val="805CB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7C85B87"/>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C71AB0"/>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B3D03B5"/>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C457E66"/>
    <w:multiLevelType w:val="hybridMultilevel"/>
    <w:tmpl w:val="BDBC77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D6238A2"/>
    <w:multiLevelType w:val="hybridMultilevel"/>
    <w:tmpl w:val="BBFAF5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0556797"/>
    <w:multiLevelType w:val="multilevel"/>
    <w:tmpl w:val="951E32A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353325A4"/>
    <w:multiLevelType w:val="multilevel"/>
    <w:tmpl w:val="4A0E7AEE"/>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3BBA1B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C804B01"/>
    <w:multiLevelType w:val="hybridMultilevel"/>
    <w:tmpl w:val="F7AE7630"/>
    <w:lvl w:ilvl="0" w:tplc="90EC1856">
      <w:start w:val="1"/>
      <w:numFmt w:val="decimal"/>
      <w:lvlText w:val="%1."/>
      <w:lvlJc w:val="left"/>
      <w:pPr>
        <w:ind w:left="927" w:hanging="360"/>
      </w:pPr>
      <w:rPr>
        <w:rFonts w:ascii="Times New Roman" w:eastAsia="Times New Roman" w:hAnsi="Times New Roman" w:cs="Times New Roman"/>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5" w15:restartNumberingAfterBreak="0">
    <w:nsid w:val="3CD03940"/>
    <w:multiLevelType w:val="hybridMultilevel"/>
    <w:tmpl w:val="7F3ED728"/>
    <w:lvl w:ilvl="0" w:tplc="B54843CC">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3FFE2A88"/>
    <w:multiLevelType w:val="hybridMultilevel"/>
    <w:tmpl w:val="979A53B6"/>
    <w:lvl w:ilvl="0" w:tplc="BC4E863A">
      <w:numFmt w:val="bullet"/>
      <w:lvlText w:val="-"/>
      <w:lvlJc w:val="left"/>
      <w:pPr>
        <w:ind w:left="1080" w:hanging="360"/>
      </w:pPr>
      <w:rPr>
        <w:rFonts w:ascii="Times New Roman" w:eastAsiaTheme="minorHAns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7" w15:restartNumberingAfterBreak="0">
    <w:nsid w:val="415348AA"/>
    <w:multiLevelType w:val="hybridMultilevel"/>
    <w:tmpl w:val="A3684CAC"/>
    <w:lvl w:ilvl="0" w:tplc="343E831E">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480C3F2C"/>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FA41396"/>
    <w:multiLevelType w:val="multilevel"/>
    <w:tmpl w:val="D1BE144A"/>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15:restartNumberingAfterBreak="0">
    <w:nsid w:val="53B748A5"/>
    <w:multiLevelType w:val="hybridMultilevel"/>
    <w:tmpl w:val="DA0EE616"/>
    <w:lvl w:ilvl="0" w:tplc="2E62B75C">
      <w:start w:val="3"/>
      <w:numFmt w:val="decimal"/>
      <w:lvlText w:val="%1."/>
      <w:lvlJc w:val="left"/>
      <w:pPr>
        <w:ind w:left="567" w:hanging="207"/>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8237716"/>
    <w:multiLevelType w:val="hybridMultilevel"/>
    <w:tmpl w:val="06B25942"/>
    <w:lvl w:ilvl="0" w:tplc="3378D4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5B4A01C8"/>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CD17525"/>
    <w:multiLevelType w:val="multilevel"/>
    <w:tmpl w:val="09903B4A"/>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4" w15:restartNumberingAfterBreak="0">
    <w:nsid w:val="61745A04"/>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6EA6919"/>
    <w:multiLevelType w:val="multilevel"/>
    <w:tmpl w:val="F99C630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8315D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9C20964"/>
    <w:multiLevelType w:val="hybridMultilevel"/>
    <w:tmpl w:val="4CD871E2"/>
    <w:lvl w:ilvl="0" w:tplc="2648EE86">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72590696"/>
    <w:multiLevelType w:val="hybridMultilevel"/>
    <w:tmpl w:val="3F843140"/>
    <w:lvl w:ilvl="0" w:tplc="8864F1A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9" w15:restartNumberingAfterBreak="0">
    <w:nsid w:val="729F0797"/>
    <w:multiLevelType w:val="hybridMultilevel"/>
    <w:tmpl w:val="C890C8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3AE3303"/>
    <w:multiLevelType w:val="hybridMultilevel"/>
    <w:tmpl w:val="2D42C8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75AC23BF"/>
    <w:multiLevelType w:val="hybridMultilevel"/>
    <w:tmpl w:val="A46A14D4"/>
    <w:lvl w:ilvl="0" w:tplc="3AB2343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2"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3"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4"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5" w15:restartNumberingAfterBreak="0">
    <w:nsid w:val="7BDB5D6F"/>
    <w:multiLevelType w:val="hybridMultilevel"/>
    <w:tmpl w:val="7026E3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65069539">
    <w:abstractNumId w:val="33"/>
  </w:num>
  <w:num w:numId="2" w16cid:durableId="1341813954">
    <w:abstractNumId w:val="4"/>
  </w:num>
  <w:num w:numId="3" w16cid:durableId="1536965330">
    <w:abstractNumId w:val="2"/>
  </w:num>
  <w:num w:numId="4" w16cid:durableId="308171737">
    <w:abstractNumId w:val="32"/>
  </w:num>
  <w:num w:numId="5" w16cid:durableId="1606225462">
    <w:abstractNumId w:val="34"/>
  </w:num>
  <w:num w:numId="6" w16cid:durableId="19480380">
    <w:abstractNumId w:val="17"/>
  </w:num>
  <w:num w:numId="7" w16cid:durableId="1903908951">
    <w:abstractNumId w:val="21"/>
  </w:num>
  <w:num w:numId="8" w16cid:durableId="1880848539">
    <w:abstractNumId w:val="3"/>
  </w:num>
  <w:num w:numId="9" w16cid:durableId="1578707025">
    <w:abstractNumId w:val="7"/>
  </w:num>
  <w:num w:numId="10" w16cid:durableId="1308627260">
    <w:abstractNumId w:val="6"/>
  </w:num>
  <w:num w:numId="11" w16cid:durableId="905606460">
    <w:abstractNumId w:val="22"/>
  </w:num>
  <w:num w:numId="12" w16cid:durableId="821387085">
    <w:abstractNumId w:val="18"/>
  </w:num>
  <w:num w:numId="13" w16cid:durableId="956180056">
    <w:abstractNumId w:val="13"/>
  </w:num>
  <w:num w:numId="14" w16cid:durableId="406223403">
    <w:abstractNumId w:val="26"/>
  </w:num>
  <w:num w:numId="15" w16cid:durableId="1065377577">
    <w:abstractNumId w:val="8"/>
  </w:num>
  <w:num w:numId="16" w16cid:durableId="88889122">
    <w:abstractNumId w:val="24"/>
  </w:num>
  <w:num w:numId="17" w16cid:durableId="5117965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05851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61342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73141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38474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18124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28900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90596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22684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2788543">
    <w:abstractNumId w:val="19"/>
  </w:num>
  <w:num w:numId="27" w16cid:durableId="1356881827">
    <w:abstractNumId w:val="12"/>
  </w:num>
  <w:num w:numId="28" w16cid:durableId="181405559">
    <w:abstractNumId w:val="35"/>
  </w:num>
  <w:num w:numId="29" w16cid:durableId="1150247539">
    <w:abstractNumId w:val="27"/>
  </w:num>
  <w:num w:numId="30" w16cid:durableId="135683253">
    <w:abstractNumId w:val="15"/>
  </w:num>
  <w:num w:numId="31" w16cid:durableId="1688369771">
    <w:abstractNumId w:val="1"/>
  </w:num>
  <w:num w:numId="32" w16cid:durableId="1856531271">
    <w:abstractNumId w:val="20"/>
  </w:num>
  <w:num w:numId="33" w16cid:durableId="1422680203">
    <w:abstractNumId w:val="25"/>
  </w:num>
  <w:num w:numId="34" w16cid:durableId="1936866413">
    <w:abstractNumId w:val="14"/>
  </w:num>
  <w:num w:numId="35" w16cid:durableId="1096445302">
    <w:abstractNumId w:val="23"/>
  </w:num>
  <w:num w:numId="36" w16cid:durableId="1213806611">
    <w:abstractNumId w:val="31"/>
  </w:num>
  <w:num w:numId="37" w16cid:durableId="538981477">
    <w:abstractNumId w:val="11"/>
  </w:num>
  <w:num w:numId="38" w16cid:durableId="1375764056">
    <w:abstractNumId w:val="10"/>
  </w:num>
  <w:num w:numId="39" w16cid:durableId="1200967693">
    <w:abstractNumId w:val="5"/>
  </w:num>
  <w:num w:numId="40" w16cid:durableId="1052193848">
    <w:abstractNumId w:val="9"/>
  </w:num>
  <w:num w:numId="41" w16cid:durableId="391277862">
    <w:abstractNumId w:val="0"/>
  </w:num>
  <w:num w:numId="42" w16cid:durableId="526528412">
    <w:abstractNumId w:val="16"/>
  </w:num>
  <w:num w:numId="43" w16cid:durableId="609975262">
    <w:abstractNumId w:val="30"/>
  </w:num>
  <w:num w:numId="44" w16cid:durableId="396515814">
    <w:abstractNumId w:val="29"/>
  </w:num>
  <w:num w:numId="45" w16cid:durableId="17784510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1292A"/>
    <w:rsid w:val="00012979"/>
    <w:rsid w:val="00013101"/>
    <w:rsid w:val="00013219"/>
    <w:rsid w:val="000146A0"/>
    <w:rsid w:val="00016249"/>
    <w:rsid w:val="00017121"/>
    <w:rsid w:val="000302C1"/>
    <w:rsid w:val="00030594"/>
    <w:rsid w:val="000315A1"/>
    <w:rsid w:val="00037E3A"/>
    <w:rsid w:val="00040DE1"/>
    <w:rsid w:val="0004383D"/>
    <w:rsid w:val="00045684"/>
    <w:rsid w:val="0005055C"/>
    <w:rsid w:val="00053AF6"/>
    <w:rsid w:val="00053E8E"/>
    <w:rsid w:val="000564A5"/>
    <w:rsid w:val="0006605C"/>
    <w:rsid w:val="000702DC"/>
    <w:rsid w:val="00071479"/>
    <w:rsid w:val="00073359"/>
    <w:rsid w:val="00077A20"/>
    <w:rsid w:val="00080BBD"/>
    <w:rsid w:val="0008331E"/>
    <w:rsid w:val="00086E66"/>
    <w:rsid w:val="0009002D"/>
    <w:rsid w:val="00090DB5"/>
    <w:rsid w:val="00097637"/>
    <w:rsid w:val="000A171D"/>
    <w:rsid w:val="000A180C"/>
    <w:rsid w:val="000A2B61"/>
    <w:rsid w:val="000A3C26"/>
    <w:rsid w:val="000A3F81"/>
    <w:rsid w:val="000A502D"/>
    <w:rsid w:val="000A6039"/>
    <w:rsid w:val="000B19C7"/>
    <w:rsid w:val="000B296E"/>
    <w:rsid w:val="000B541B"/>
    <w:rsid w:val="000B6B8F"/>
    <w:rsid w:val="000B7AAB"/>
    <w:rsid w:val="000C3763"/>
    <w:rsid w:val="000C45C9"/>
    <w:rsid w:val="000C5C4C"/>
    <w:rsid w:val="000C6DAA"/>
    <w:rsid w:val="000C7877"/>
    <w:rsid w:val="000D081B"/>
    <w:rsid w:val="000D087B"/>
    <w:rsid w:val="000D0EB1"/>
    <w:rsid w:val="000D105E"/>
    <w:rsid w:val="000D4D6C"/>
    <w:rsid w:val="000D5C51"/>
    <w:rsid w:val="000D5DBA"/>
    <w:rsid w:val="000D5E16"/>
    <w:rsid w:val="000E0D81"/>
    <w:rsid w:val="000E1EB9"/>
    <w:rsid w:val="000E294F"/>
    <w:rsid w:val="000E32A0"/>
    <w:rsid w:val="000E504E"/>
    <w:rsid w:val="000E751D"/>
    <w:rsid w:val="000F07E8"/>
    <w:rsid w:val="000F2990"/>
    <w:rsid w:val="00101494"/>
    <w:rsid w:val="00102563"/>
    <w:rsid w:val="00102926"/>
    <w:rsid w:val="00104371"/>
    <w:rsid w:val="001059F4"/>
    <w:rsid w:val="00113596"/>
    <w:rsid w:val="00113C20"/>
    <w:rsid w:val="001168AC"/>
    <w:rsid w:val="001179FE"/>
    <w:rsid w:val="001225FC"/>
    <w:rsid w:val="00125DE0"/>
    <w:rsid w:val="00130817"/>
    <w:rsid w:val="00130B7E"/>
    <w:rsid w:val="00135A8E"/>
    <w:rsid w:val="00143854"/>
    <w:rsid w:val="00143A39"/>
    <w:rsid w:val="001465E6"/>
    <w:rsid w:val="00147C9F"/>
    <w:rsid w:val="00151395"/>
    <w:rsid w:val="00155171"/>
    <w:rsid w:val="001568F7"/>
    <w:rsid w:val="00163088"/>
    <w:rsid w:val="00165A45"/>
    <w:rsid w:val="0016605F"/>
    <w:rsid w:val="001700E0"/>
    <w:rsid w:val="0017227E"/>
    <w:rsid w:val="00177A7B"/>
    <w:rsid w:val="001818A0"/>
    <w:rsid w:val="00182CC6"/>
    <w:rsid w:val="00183C8C"/>
    <w:rsid w:val="00186386"/>
    <w:rsid w:val="00191E4B"/>
    <w:rsid w:val="001A0C7D"/>
    <w:rsid w:val="001A29DA"/>
    <w:rsid w:val="001A2A61"/>
    <w:rsid w:val="001B0213"/>
    <w:rsid w:val="001B2B10"/>
    <w:rsid w:val="001B2C48"/>
    <w:rsid w:val="001C2110"/>
    <w:rsid w:val="001C4B6C"/>
    <w:rsid w:val="001C4E16"/>
    <w:rsid w:val="001D01C1"/>
    <w:rsid w:val="001D624B"/>
    <w:rsid w:val="001E4F2A"/>
    <w:rsid w:val="001E755B"/>
    <w:rsid w:val="001F0C24"/>
    <w:rsid w:val="001F274B"/>
    <w:rsid w:val="001F4174"/>
    <w:rsid w:val="001F4AD0"/>
    <w:rsid w:val="001F79F9"/>
    <w:rsid w:val="002005E1"/>
    <w:rsid w:val="00200E8C"/>
    <w:rsid w:val="0020389F"/>
    <w:rsid w:val="00207B4A"/>
    <w:rsid w:val="00212E1F"/>
    <w:rsid w:val="0021560B"/>
    <w:rsid w:val="00221B18"/>
    <w:rsid w:val="002228EF"/>
    <w:rsid w:val="00223368"/>
    <w:rsid w:val="00224150"/>
    <w:rsid w:val="002244C8"/>
    <w:rsid w:val="002255DC"/>
    <w:rsid w:val="00230C19"/>
    <w:rsid w:val="0023764F"/>
    <w:rsid w:val="00237D00"/>
    <w:rsid w:val="00241011"/>
    <w:rsid w:val="00241E87"/>
    <w:rsid w:val="00252E61"/>
    <w:rsid w:val="002531D6"/>
    <w:rsid w:val="002555F5"/>
    <w:rsid w:val="00256CD0"/>
    <w:rsid w:val="002621C8"/>
    <w:rsid w:val="00263FB7"/>
    <w:rsid w:val="002731F3"/>
    <w:rsid w:val="00273431"/>
    <w:rsid w:val="00275575"/>
    <w:rsid w:val="0027587C"/>
    <w:rsid w:val="002767C3"/>
    <w:rsid w:val="002800BF"/>
    <w:rsid w:val="00284C27"/>
    <w:rsid w:val="00286325"/>
    <w:rsid w:val="00286B75"/>
    <w:rsid w:val="00293C28"/>
    <w:rsid w:val="002966D0"/>
    <w:rsid w:val="002A0F8C"/>
    <w:rsid w:val="002A6621"/>
    <w:rsid w:val="002A6806"/>
    <w:rsid w:val="002A7671"/>
    <w:rsid w:val="002B0419"/>
    <w:rsid w:val="002B0B4A"/>
    <w:rsid w:val="002B1B69"/>
    <w:rsid w:val="002B204D"/>
    <w:rsid w:val="002B3AAD"/>
    <w:rsid w:val="002B4BF2"/>
    <w:rsid w:val="002B5197"/>
    <w:rsid w:val="002B5FBE"/>
    <w:rsid w:val="002B75B0"/>
    <w:rsid w:val="002B7B47"/>
    <w:rsid w:val="002B7C31"/>
    <w:rsid w:val="002C0ABF"/>
    <w:rsid w:val="002C0CDA"/>
    <w:rsid w:val="002C1382"/>
    <w:rsid w:val="002C37E2"/>
    <w:rsid w:val="002C3E01"/>
    <w:rsid w:val="002C6248"/>
    <w:rsid w:val="002C75D4"/>
    <w:rsid w:val="002C7C41"/>
    <w:rsid w:val="002D0671"/>
    <w:rsid w:val="002E0E32"/>
    <w:rsid w:val="002E1B1A"/>
    <w:rsid w:val="002E29FB"/>
    <w:rsid w:val="002E4EB0"/>
    <w:rsid w:val="002E619D"/>
    <w:rsid w:val="002E75E1"/>
    <w:rsid w:val="002F3C97"/>
    <w:rsid w:val="002F41B8"/>
    <w:rsid w:val="002F496D"/>
    <w:rsid w:val="002F6AF5"/>
    <w:rsid w:val="002F75F7"/>
    <w:rsid w:val="002F7689"/>
    <w:rsid w:val="00303E91"/>
    <w:rsid w:val="003044CB"/>
    <w:rsid w:val="00306772"/>
    <w:rsid w:val="00311A95"/>
    <w:rsid w:val="00316DE9"/>
    <w:rsid w:val="0032052E"/>
    <w:rsid w:val="0032382A"/>
    <w:rsid w:val="00325016"/>
    <w:rsid w:val="00330900"/>
    <w:rsid w:val="00333E90"/>
    <w:rsid w:val="00334785"/>
    <w:rsid w:val="0033747D"/>
    <w:rsid w:val="00342330"/>
    <w:rsid w:val="00347CC2"/>
    <w:rsid w:val="003507B6"/>
    <w:rsid w:val="003508D4"/>
    <w:rsid w:val="00350E69"/>
    <w:rsid w:val="003539FC"/>
    <w:rsid w:val="00354359"/>
    <w:rsid w:val="0035584F"/>
    <w:rsid w:val="00360C9C"/>
    <w:rsid w:val="0036423B"/>
    <w:rsid w:val="00370333"/>
    <w:rsid w:val="00371D36"/>
    <w:rsid w:val="0037241B"/>
    <w:rsid w:val="003801DC"/>
    <w:rsid w:val="00380564"/>
    <w:rsid w:val="00381A84"/>
    <w:rsid w:val="00383052"/>
    <w:rsid w:val="00383A27"/>
    <w:rsid w:val="00383E02"/>
    <w:rsid w:val="003863A9"/>
    <w:rsid w:val="003866FE"/>
    <w:rsid w:val="00387DA9"/>
    <w:rsid w:val="00390C0C"/>
    <w:rsid w:val="003913DB"/>
    <w:rsid w:val="0039145F"/>
    <w:rsid w:val="00392B96"/>
    <w:rsid w:val="0039373A"/>
    <w:rsid w:val="003967F5"/>
    <w:rsid w:val="003A0CEA"/>
    <w:rsid w:val="003A16BC"/>
    <w:rsid w:val="003A2F5A"/>
    <w:rsid w:val="003A534A"/>
    <w:rsid w:val="003B179B"/>
    <w:rsid w:val="003B19FE"/>
    <w:rsid w:val="003B437F"/>
    <w:rsid w:val="003C07C0"/>
    <w:rsid w:val="003C27ED"/>
    <w:rsid w:val="003C4880"/>
    <w:rsid w:val="003D392D"/>
    <w:rsid w:val="003D424E"/>
    <w:rsid w:val="003D5043"/>
    <w:rsid w:val="003D5B81"/>
    <w:rsid w:val="003E4292"/>
    <w:rsid w:val="003E43D6"/>
    <w:rsid w:val="003E451A"/>
    <w:rsid w:val="003E6839"/>
    <w:rsid w:val="003F06D0"/>
    <w:rsid w:val="003F356B"/>
    <w:rsid w:val="003F622B"/>
    <w:rsid w:val="0040086C"/>
    <w:rsid w:val="00400CD7"/>
    <w:rsid w:val="00403240"/>
    <w:rsid w:val="004038E1"/>
    <w:rsid w:val="00403DFC"/>
    <w:rsid w:val="00405DF1"/>
    <w:rsid w:val="00412906"/>
    <w:rsid w:val="00412E63"/>
    <w:rsid w:val="00413BAF"/>
    <w:rsid w:val="00414548"/>
    <w:rsid w:val="00414651"/>
    <w:rsid w:val="00415319"/>
    <w:rsid w:val="0041633F"/>
    <w:rsid w:val="00417D45"/>
    <w:rsid w:val="004209BA"/>
    <w:rsid w:val="0042397B"/>
    <w:rsid w:val="00427FB4"/>
    <w:rsid w:val="00431F6E"/>
    <w:rsid w:val="0043394D"/>
    <w:rsid w:val="00434025"/>
    <w:rsid w:val="0043430C"/>
    <w:rsid w:val="004344F0"/>
    <w:rsid w:val="00434DB6"/>
    <w:rsid w:val="004352E1"/>
    <w:rsid w:val="00441928"/>
    <w:rsid w:val="00442707"/>
    <w:rsid w:val="004432E4"/>
    <w:rsid w:val="004456CD"/>
    <w:rsid w:val="0044790B"/>
    <w:rsid w:val="00453C2C"/>
    <w:rsid w:val="00454130"/>
    <w:rsid w:val="0046233A"/>
    <w:rsid w:val="00463892"/>
    <w:rsid w:val="00466F4F"/>
    <w:rsid w:val="004670A3"/>
    <w:rsid w:val="004723AF"/>
    <w:rsid w:val="00473993"/>
    <w:rsid w:val="00475457"/>
    <w:rsid w:val="0047598E"/>
    <w:rsid w:val="00477AEF"/>
    <w:rsid w:val="004811F5"/>
    <w:rsid w:val="0048263E"/>
    <w:rsid w:val="004855CF"/>
    <w:rsid w:val="0049471A"/>
    <w:rsid w:val="004963ED"/>
    <w:rsid w:val="004A1E2E"/>
    <w:rsid w:val="004A20EA"/>
    <w:rsid w:val="004A21EF"/>
    <w:rsid w:val="004A2B35"/>
    <w:rsid w:val="004A3044"/>
    <w:rsid w:val="004A3217"/>
    <w:rsid w:val="004A352A"/>
    <w:rsid w:val="004A510E"/>
    <w:rsid w:val="004B39D0"/>
    <w:rsid w:val="004B5CD1"/>
    <w:rsid w:val="004B6493"/>
    <w:rsid w:val="004B6773"/>
    <w:rsid w:val="004C0778"/>
    <w:rsid w:val="004C3E45"/>
    <w:rsid w:val="004C6175"/>
    <w:rsid w:val="004D2E6F"/>
    <w:rsid w:val="004D5191"/>
    <w:rsid w:val="004D5330"/>
    <w:rsid w:val="004D6B13"/>
    <w:rsid w:val="004E007E"/>
    <w:rsid w:val="004E15D6"/>
    <w:rsid w:val="004E496F"/>
    <w:rsid w:val="004E6663"/>
    <w:rsid w:val="004F1835"/>
    <w:rsid w:val="004F22E9"/>
    <w:rsid w:val="004F3442"/>
    <w:rsid w:val="004F3EE0"/>
    <w:rsid w:val="004F4F53"/>
    <w:rsid w:val="004F52D7"/>
    <w:rsid w:val="00503FD1"/>
    <w:rsid w:val="005079C1"/>
    <w:rsid w:val="00507C7A"/>
    <w:rsid w:val="00507CB2"/>
    <w:rsid w:val="00510726"/>
    <w:rsid w:val="005111CC"/>
    <w:rsid w:val="0051135D"/>
    <w:rsid w:val="00511566"/>
    <w:rsid w:val="005129D3"/>
    <w:rsid w:val="00513C57"/>
    <w:rsid w:val="0051549E"/>
    <w:rsid w:val="005157DD"/>
    <w:rsid w:val="0051748F"/>
    <w:rsid w:val="00517579"/>
    <w:rsid w:val="00517B0F"/>
    <w:rsid w:val="00520F4C"/>
    <w:rsid w:val="00523F1B"/>
    <w:rsid w:val="00530E99"/>
    <w:rsid w:val="00533E88"/>
    <w:rsid w:val="0053626E"/>
    <w:rsid w:val="0054152D"/>
    <w:rsid w:val="005417D3"/>
    <w:rsid w:val="005425FC"/>
    <w:rsid w:val="00542A72"/>
    <w:rsid w:val="0054447C"/>
    <w:rsid w:val="00546D22"/>
    <w:rsid w:val="00547A99"/>
    <w:rsid w:val="00551EBD"/>
    <w:rsid w:val="00553174"/>
    <w:rsid w:val="00553567"/>
    <w:rsid w:val="0055463E"/>
    <w:rsid w:val="00554E6C"/>
    <w:rsid w:val="00556071"/>
    <w:rsid w:val="00557842"/>
    <w:rsid w:val="005578C1"/>
    <w:rsid w:val="00560221"/>
    <w:rsid w:val="00560734"/>
    <w:rsid w:val="00563489"/>
    <w:rsid w:val="00570EA1"/>
    <w:rsid w:val="005713B1"/>
    <w:rsid w:val="00571966"/>
    <w:rsid w:val="00571DBA"/>
    <w:rsid w:val="0057249D"/>
    <w:rsid w:val="0057493E"/>
    <w:rsid w:val="00580891"/>
    <w:rsid w:val="005826C1"/>
    <w:rsid w:val="00583F4B"/>
    <w:rsid w:val="00584889"/>
    <w:rsid w:val="00587B65"/>
    <w:rsid w:val="00590171"/>
    <w:rsid w:val="00590F26"/>
    <w:rsid w:val="00591545"/>
    <w:rsid w:val="00592A29"/>
    <w:rsid w:val="00592DCD"/>
    <w:rsid w:val="005930A3"/>
    <w:rsid w:val="005949DC"/>
    <w:rsid w:val="00595799"/>
    <w:rsid w:val="00597B78"/>
    <w:rsid w:val="005A01BA"/>
    <w:rsid w:val="005A3BED"/>
    <w:rsid w:val="005A75E2"/>
    <w:rsid w:val="005B1043"/>
    <w:rsid w:val="005B23E8"/>
    <w:rsid w:val="005B2AC5"/>
    <w:rsid w:val="005B5429"/>
    <w:rsid w:val="005C619A"/>
    <w:rsid w:val="005D0190"/>
    <w:rsid w:val="005D7385"/>
    <w:rsid w:val="005E4153"/>
    <w:rsid w:val="005E4261"/>
    <w:rsid w:val="005E4F26"/>
    <w:rsid w:val="005E5FCE"/>
    <w:rsid w:val="005E6F93"/>
    <w:rsid w:val="005E7295"/>
    <w:rsid w:val="005E7EE7"/>
    <w:rsid w:val="005F148B"/>
    <w:rsid w:val="005F3095"/>
    <w:rsid w:val="005F34F1"/>
    <w:rsid w:val="005F4397"/>
    <w:rsid w:val="005F46C6"/>
    <w:rsid w:val="005F59BB"/>
    <w:rsid w:val="005F6C36"/>
    <w:rsid w:val="005F6C5B"/>
    <w:rsid w:val="005F75DE"/>
    <w:rsid w:val="005F7A36"/>
    <w:rsid w:val="00600801"/>
    <w:rsid w:val="00603316"/>
    <w:rsid w:val="0060379F"/>
    <w:rsid w:val="00606915"/>
    <w:rsid w:val="00611BDA"/>
    <w:rsid w:val="00614BE4"/>
    <w:rsid w:val="006151B9"/>
    <w:rsid w:val="006220F5"/>
    <w:rsid w:val="00625049"/>
    <w:rsid w:val="006359A3"/>
    <w:rsid w:val="0063779A"/>
    <w:rsid w:val="00637D3F"/>
    <w:rsid w:val="00653632"/>
    <w:rsid w:val="00654F81"/>
    <w:rsid w:val="00654FC2"/>
    <w:rsid w:val="00655C7B"/>
    <w:rsid w:val="00655D24"/>
    <w:rsid w:val="00656449"/>
    <w:rsid w:val="006659FA"/>
    <w:rsid w:val="00667642"/>
    <w:rsid w:val="0067194A"/>
    <w:rsid w:val="00672A9A"/>
    <w:rsid w:val="006733B6"/>
    <w:rsid w:val="006760AF"/>
    <w:rsid w:val="0067642B"/>
    <w:rsid w:val="0067737C"/>
    <w:rsid w:val="00680664"/>
    <w:rsid w:val="006866A1"/>
    <w:rsid w:val="006928F9"/>
    <w:rsid w:val="00696C88"/>
    <w:rsid w:val="00696EC1"/>
    <w:rsid w:val="006A0174"/>
    <w:rsid w:val="006A1AA2"/>
    <w:rsid w:val="006A24CA"/>
    <w:rsid w:val="006A265E"/>
    <w:rsid w:val="006A6134"/>
    <w:rsid w:val="006A760B"/>
    <w:rsid w:val="006B29ED"/>
    <w:rsid w:val="006B31F6"/>
    <w:rsid w:val="006B647B"/>
    <w:rsid w:val="006B742C"/>
    <w:rsid w:val="006B79BA"/>
    <w:rsid w:val="006C1228"/>
    <w:rsid w:val="006C35AA"/>
    <w:rsid w:val="006C7384"/>
    <w:rsid w:val="006D0B98"/>
    <w:rsid w:val="006D0CED"/>
    <w:rsid w:val="006D5425"/>
    <w:rsid w:val="006D61A5"/>
    <w:rsid w:val="006E04B0"/>
    <w:rsid w:val="006E169E"/>
    <w:rsid w:val="006E17C1"/>
    <w:rsid w:val="006E4C5D"/>
    <w:rsid w:val="006E70C2"/>
    <w:rsid w:val="006F303E"/>
    <w:rsid w:val="006F407A"/>
    <w:rsid w:val="006F71A0"/>
    <w:rsid w:val="00701251"/>
    <w:rsid w:val="00701AA3"/>
    <w:rsid w:val="0070571A"/>
    <w:rsid w:val="00711D05"/>
    <w:rsid w:val="0071387C"/>
    <w:rsid w:val="00715495"/>
    <w:rsid w:val="00715800"/>
    <w:rsid w:val="00720013"/>
    <w:rsid w:val="0072311D"/>
    <w:rsid w:val="00726D99"/>
    <w:rsid w:val="00727AAF"/>
    <w:rsid w:val="00730040"/>
    <w:rsid w:val="00731F4F"/>
    <w:rsid w:val="0073451E"/>
    <w:rsid w:val="007345F1"/>
    <w:rsid w:val="00734603"/>
    <w:rsid w:val="007371D1"/>
    <w:rsid w:val="00737388"/>
    <w:rsid w:val="00737430"/>
    <w:rsid w:val="00740844"/>
    <w:rsid w:val="00742B0B"/>
    <w:rsid w:val="007435F4"/>
    <w:rsid w:val="00745E0F"/>
    <w:rsid w:val="00746243"/>
    <w:rsid w:val="0074755E"/>
    <w:rsid w:val="007575EE"/>
    <w:rsid w:val="00760B50"/>
    <w:rsid w:val="00761AA0"/>
    <w:rsid w:val="00761C0A"/>
    <w:rsid w:val="00765604"/>
    <w:rsid w:val="0077414A"/>
    <w:rsid w:val="007746FF"/>
    <w:rsid w:val="00776823"/>
    <w:rsid w:val="007805CB"/>
    <w:rsid w:val="00780DB6"/>
    <w:rsid w:val="00781326"/>
    <w:rsid w:val="00794F5A"/>
    <w:rsid w:val="00796B3A"/>
    <w:rsid w:val="007A350A"/>
    <w:rsid w:val="007A3ED5"/>
    <w:rsid w:val="007A4B5D"/>
    <w:rsid w:val="007B2360"/>
    <w:rsid w:val="007B23C3"/>
    <w:rsid w:val="007B6B62"/>
    <w:rsid w:val="007C174F"/>
    <w:rsid w:val="007C598E"/>
    <w:rsid w:val="007D0314"/>
    <w:rsid w:val="007D0927"/>
    <w:rsid w:val="007D1565"/>
    <w:rsid w:val="007D2607"/>
    <w:rsid w:val="007D2E0E"/>
    <w:rsid w:val="007D5014"/>
    <w:rsid w:val="007E2E9B"/>
    <w:rsid w:val="007E611B"/>
    <w:rsid w:val="007E756E"/>
    <w:rsid w:val="007F2225"/>
    <w:rsid w:val="007F4B76"/>
    <w:rsid w:val="007F4CF0"/>
    <w:rsid w:val="007F4D95"/>
    <w:rsid w:val="007F57C1"/>
    <w:rsid w:val="007F7516"/>
    <w:rsid w:val="007F7E05"/>
    <w:rsid w:val="00802271"/>
    <w:rsid w:val="0080376F"/>
    <w:rsid w:val="0080740A"/>
    <w:rsid w:val="0081187A"/>
    <w:rsid w:val="008134BA"/>
    <w:rsid w:val="00814482"/>
    <w:rsid w:val="008155A4"/>
    <w:rsid w:val="00815C53"/>
    <w:rsid w:val="00816A4F"/>
    <w:rsid w:val="00820013"/>
    <w:rsid w:val="008221A0"/>
    <w:rsid w:val="00822A50"/>
    <w:rsid w:val="00830E0C"/>
    <w:rsid w:val="00834FB9"/>
    <w:rsid w:val="00835A32"/>
    <w:rsid w:val="00836EB8"/>
    <w:rsid w:val="008402F9"/>
    <w:rsid w:val="00840EB2"/>
    <w:rsid w:val="00842DC7"/>
    <w:rsid w:val="008434C6"/>
    <w:rsid w:val="00845A9E"/>
    <w:rsid w:val="00846756"/>
    <w:rsid w:val="00846E11"/>
    <w:rsid w:val="00857082"/>
    <w:rsid w:val="0085718E"/>
    <w:rsid w:val="00857A41"/>
    <w:rsid w:val="00863087"/>
    <w:rsid w:val="0086317F"/>
    <w:rsid w:val="00863F59"/>
    <w:rsid w:val="008653C1"/>
    <w:rsid w:val="008653C7"/>
    <w:rsid w:val="00867A85"/>
    <w:rsid w:val="0087191C"/>
    <w:rsid w:val="00876645"/>
    <w:rsid w:val="008768A6"/>
    <w:rsid w:val="00883F6E"/>
    <w:rsid w:val="008869BD"/>
    <w:rsid w:val="00886F53"/>
    <w:rsid w:val="0089056C"/>
    <w:rsid w:val="008910DF"/>
    <w:rsid w:val="00895615"/>
    <w:rsid w:val="008964F1"/>
    <w:rsid w:val="008967E3"/>
    <w:rsid w:val="008A0548"/>
    <w:rsid w:val="008A3585"/>
    <w:rsid w:val="008A47A4"/>
    <w:rsid w:val="008A546D"/>
    <w:rsid w:val="008B1673"/>
    <w:rsid w:val="008B571D"/>
    <w:rsid w:val="008B7E5E"/>
    <w:rsid w:val="008C3BA3"/>
    <w:rsid w:val="008C53CA"/>
    <w:rsid w:val="008C5A6C"/>
    <w:rsid w:val="008C68A5"/>
    <w:rsid w:val="008D2CDA"/>
    <w:rsid w:val="008D424B"/>
    <w:rsid w:val="008D7679"/>
    <w:rsid w:val="008E1ECD"/>
    <w:rsid w:val="008E6ADA"/>
    <w:rsid w:val="008E7771"/>
    <w:rsid w:val="008E7F5B"/>
    <w:rsid w:val="008F0792"/>
    <w:rsid w:val="008F40F0"/>
    <w:rsid w:val="008F4163"/>
    <w:rsid w:val="008F6439"/>
    <w:rsid w:val="0090019F"/>
    <w:rsid w:val="009006AA"/>
    <w:rsid w:val="0090547F"/>
    <w:rsid w:val="009059E2"/>
    <w:rsid w:val="0090610E"/>
    <w:rsid w:val="009066BC"/>
    <w:rsid w:val="009074AA"/>
    <w:rsid w:val="00913F71"/>
    <w:rsid w:val="0091410A"/>
    <w:rsid w:val="00914A92"/>
    <w:rsid w:val="00917406"/>
    <w:rsid w:val="00922699"/>
    <w:rsid w:val="00925CA2"/>
    <w:rsid w:val="009330E9"/>
    <w:rsid w:val="009339A7"/>
    <w:rsid w:val="0093416E"/>
    <w:rsid w:val="0093431F"/>
    <w:rsid w:val="00937F18"/>
    <w:rsid w:val="00940419"/>
    <w:rsid w:val="00940BFD"/>
    <w:rsid w:val="0094194A"/>
    <w:rsid w:val="009447DF"/>
    <w:rsid w:val="00945069"/>
    <w:rsid w:val="00945704"/>
    <w:rsid w:val="0094670A"/>
    <w:rsid w:val="00946BA2"/>
    <w:rsid w:val="00951F05"/>
    <w:rsid w:val="00953C7B"/>
    <w:rsid w:val="0096512E"/>
    <w:rsid w:val="009652DA"/>
    <w:rsid w:val="0097464B"/>
    <w:rsid w:val="009817A2"/>
    <w:rsid w:val="009835F6"/>
    <w:rsid w:val="009920C0"/>
    <w:rsid w:val="009936B1"/>
    <w:rsid w:val="009961BA"/>
    <w:rsid w:val="009A056E"/>
    <w:rsid w:val="009A0D45"/>
    <w:rsid w:val="009A2CCC"/>
    <w:rsid w:val="009A2FA2"/>
    <w:rsid w:val="009A6AA6"/>
    <w:rsid w:val="009A6C1B"/>
    <w:rsid w:val="009B22E6"/>
    <w:rsid w:val="009B3ABC"/>
    <w:rsid w:val="009B5FFC"/>
    <w:rsid w:val="009C1F16"/>
    <w:rsid w:val="009C3DF1"/>
    <w:rsid w:val="009C3ED1"/>
    <w:rsid w:val="009C41B9"/>
    <w:rsid w:val="009C6214"/>
    <w:rsid w:val="009C75A9"/>
    <w:rsid w:val="009D3541"/>
    <w:rsid w:val="009D53F3"/>
    <w:rsid w:val="009D7F6A"/>
    <w:rsid w:val="009E0BA8"/>
    <w:rsid w:val="009E1E88"/>
    <w:rsid w:val="009F0B76"/>
    <w:rsid w:val="009F29D6"/>
    <w:rsid w:val="009F3CB7"/>
    <w:rsid w:val="009F5695"/>
    <w:rsid w:val="009F6F85"/>
    <w:rsid w:val="00A012A8"/>
    <w:rsid w:val="00A1427E"/>
    <w:rsid w:val="00A203D7"/>
    <w:rsid w:val="00A20A2D"/>
    <w:rsid w:val="00A2120D"/>
    <w:rsid w:val="00A21CAF"/>
    <w:rsid w:val="00A246A2"/>
    <w:rsid w:val="00A31987"/>
    <w:rsid w:val="00A32CB4"/>
    <w:rsid w:val="00A352D2"/>
    <w:rsid w:val="00A3648A"/>
    <w:rsid w:val="00A364EA"/>
    <w:rsid w:val="00A36AC1"/>
    <w:rsid w:val="00A40787"/>
    <w:rsid w:val="00A40F9A"/>
    <w:rsid w:val="00A40FDF"/>
    <w:rsid w:val="00A417B0"/>
    <w:rsid w:val="00A4357B"/>
    <w:rsid w:val="00A46361"/>
    <w:rsid w:val="00A46785"/>
    <w:rsid w:val="00A70658"/>
    <w:rsid w:val="00A70A13"/>
    <w:rsid w:val="00A8056B"/>
    <w:rsid w:val="00A80BFF"/>
    <w:rsid w:val="00A81871"/>
    <w:rsid w:val="00A85F82"/>
    <w:rsid w:val="00A92A2B"/>
    <w:rsid w:val="00A95EBC"/>
    <w:rsid w:val="00A96403"/>
    <w:rsid w:val="00AA1899"/>
    <w:rsid w:val="00AA1D5D"/>
    <w:rsid w:val="00AA2429"/>
    <w:rsid w:val="00AA3F8F"/>
    <w:rsid w:val="00AB578C"/>
    <w:rsid w:val="00AB5952"/>
    <w:rsid w:val="00AB67D2"/>
    <w:rsid w:val="00AB7941"/>
    <w:rsid w:val="00AB795A"/>
    <w:rsid w:val="00AC14F6"/>
    <w:rsid w:val="00AC1D8C"/>
    <w:rsid w:val="00AC2154"/>
    <w:rsid w:val="00AC6EFA"/>
    <w:rsid w:val="00AC7103"/>
    <w:rsid w:val="00AC7E59"/>
    <w:rsid w:val="00AD0E41"/>
    <w:rsid w:val="00AD1822"/>
    <w:rsid w:val="00AD6AE8"/>
    <w:rsid w:val="00AD7FBE"/>
    <w:rsid w:val="00AE3399"/>
    <w:rsid w:val="00AE494A"/>
    <w:rsid w:val="00AE5CDF"/>
    <w:rsid w:val="00AE73AA"/>
    <w:rsid w:val="00AE751B"/>
    <w:rsid w:val="00AF09B4"/>
    <w:rsid w:val="00AF4F4F"/>
    <w:rsid w:val="00AF72A8"/>
    <w:rsid w:val="00B03851"/>
    <w:rsid w:val="00B03BB9"/>
    <w:rsid w:val="00B0499B"/>
    <w:rsid w:val="00B12428"/>
    <w:rsid w:val="00B16907"/>
    <w:rsid w:val="00B17142"/>
    <w:rsid w:val="00B177E7"/>
    <w:rsid w:val="00B217ED"/>
    <w:rsid w:val="00B21FA0"/>
    <w:rsid w:val="00B24C0C"/>
    <w:rsid w:val="00B25E3C"/>
    <w:rsid w:val="00B262F8"/>
    <w:rsid w:val="00B33D24"/>
    <w:rsid w:val="00B346B0"/>
    <w:rsid w:val="00B35656"/>
    <w:rsid w:val="00B368D7"/>
    <w:rsid w:val="00B40D59"/>
    <w:rsid w:val="00B4179B"/>
    <w:rsid w:val="00B41A88"/>
    <w:rsid w:val="00B43F86"/>
    <w:rsid w:val="00B454E5"/>
    <w:rsid w:val="00B52CC9"/>
    <w:rsid w:val="00B54B8E"/>
    <w:rsid w:val="00B56C27"/>
    <w:rsid w:val="00B57AED"/>
    <w:rsid w:val="00B62FD1"/>
    <w:rsid w:val="00B6409D"/>
    <w:rsid w:val="00B64DBE"/>
    <w:rsid w:val="00B66613"/>
    <w:rsid w:val="00B715ED"/>
    <w:rsid w:val="00B718E9"/>
    <w:rsid w:val="00B730A4"/>
    <w:rsid w:val="00B75716"/>
    <w:rsid w:val="00B76373"/>
    <w:rsid w:val="00B806E3"/>
    <w:rsid w:val="00B80937"/>
    <w:rsid w:val="00B81F24"/>
    <w:rsid w:val="00B852AE"/>
    <w:rsid w:val="00B8569E"/>
    <w:rsid w:val="00B90CCE"/>
    <w:rsid w:val="00B946F6"/>
    <w:rsid w:val="00B94FA9"/>
    <w:rsid w:val="00B95D6D"/>
    <w:rsid w:val="00BA459D"/>
    <w:rsid w:val="00BA6421"/>
    <w:rsid w:val="00BB0EB7"/>
    <w:rsid w:val="00BB1C6F"/>
    <w:rsid w:val="00BB2FCE"/>
    <w:rsid w:val="00BB369E"/>
    <w:rsid w:val="00BB4A21"/>
    <w:rsid w:val="00BB4D42"/>
    <w:rsid w:val="00BC1CE5"/>
    <w:rsid w:val="00BC2108"/>
    <w:rsid w:val="00BC6AB3"/>
    <w:rsid w:val="00BC7571"/>
    <w:rsid w:val="00BD35B3"/>
    <w:rsid w:val="00BD3C4E"/>
    <w:rsid w:val="00BD7915"/>
    <w:rsid w:val="00BE2C4F"/>
    <w:rsid w:val="00BE6A4A"/>
    <w:rsid w:val="00BF1C9E"/>
    <w:rsid w:val="00C00006"/>
    <w:rsid w:val="00C0046D"/>
    <w:rsid w:val="00C009EF"/>
    <w:rsid w:val="00C00E8B"/>
    <w:rsid w:val="00C02085"/>
    <w:rsid w:val="00C021CE"/>
    <w:rsid w:val="00C03FD1"/>
    <w:rsid w:val="00C03FF0"/>
    <w:rsid w:val="00C0586E"/>
    <w:rsid w:val="00C07C20"/>
    <w:rsid w:val="00C146C5"/>
    <w:rsid w:val="00C156E8"/>
    <w:rsid w:val="00C16B3D"/>
    <w:rsid w:val="00C16D21"/>
    <w:rsid w:val="00C175DE"/>
    <w:rsid w:val="00C21FF3"/>
    <w:rsid w:val="00C228D3"/>
    <w:rsid w:val="00C2484E"/>
    <w:rsid w:val="00C266C1"/>
    <w:rsid w:val="00C279DE"/>
    <w:rsid w:val="00C40910"/>
    <w:rsid w:val="00C41716"/>
    <w:rsid w:val="00C422AE"/>
    <w:rsid w:val="00C427E7"/>
    <w:rsid w:val="00C43674"/>
    <w:rsid w:val="00C544CE"/>
    <w:rsid w:val="00C54F2F"/>
    <w:rsid w:val="00C6059C"/>
    <w:rsid w:val="00C620C3"/>
    <w:rsid w:val="00C649C1"/>
    <w:rsid w:val="00C65208"/>
    <w:rsid w:val="00C67326"/>
    <w:rsid w:val="00C714BC"/>
    <w:rsid w:val="00C73D2E"/>
    <w:rsid w:val="00C745BC"/>
    <w:rsid w:val="00C749E0"/>
    <w:rsid w:val="00C80A0B"/>
    <w:rsid w:val="00C819E2"/>
    <w:rsid w:val="00C82394"/>
    <w:rsid w:val="00C8297B"/>
    <w:rsid w:val="00C91E82"/>
    <w:rsid w:val="00C95646"/>
    <w:rsid w:val="00C96CCC"/>
    <w:rsid w:val="00CA2ACA"/>
    <w:rsid w:val="00CA536C"/>
    <w:rsid w:val="00CB174C"/>
    <w:rsid w:val="00CB60C7"/>
    <w:rsid w:val="00CC21EA"/>
    <w:rsid w:val="00CC47B8"/>
    <w:rsid w:val="00CC5051"/>
    <w:rsid w:val="00CD056B"/>
    <w:rsid w:val="00CD260F"/>
    <w:rsid w:val="00CD2CB0"/>
    <w:rsid w:val="00CD3039"/>
    <w:rsid w:val="00CD3C6E"/>
    <w:rsid w:val="00CD4A70"/>
    <w:rsid w:val="00CD648D"/>
    <w:rsid w:val="00CE0EDA"/>
    <w:rsid w:val="00CE1775"/>
    <w:rsid w:val="00CE39A2"/>
    <w:rsid w:val="00CE4DB9"/>
    <w:rsid w:val="00CE6E61"/>
    <w:rsid w:val="00CF0B65"/>
    <w:rsid w:val="00CF3353"/>
    <w:rsid w:val="00CF697F"/>
    <w:rsid w:val="00D02021"/>
    <w:rsid w:val="00D0207A"/>
    <w:rsid w:val="00D04556"/>
    <w:rsid w:val="00D0624B"/>
    <w:rsid w:val="00D073C1"/>
    <w:rsid w:val="00D07537"/>
    <w:rsid w:val="00D07B9B"/>
    <w:rsid w:val="00D07C79"/>
    <w:rsid w:val="00D12388"/>
    <w:rsid w:val="00D12628"/>
    <w:rsid w:val="00D14026"/>
    <w:rsid w:val="00D14CBA"/>
    <w:rsid w:val="00D15635"/>
    <w:rsid w:val="00D21AC7"/>
    <w:rsid w:val="00D222B0"/>
    <w:rsid w:val="00D22F07"/>
    <w:rsid w:val="00D22F2F"/>
    <w:rsid w:val="00D30B6C"/>
    <w:rsid w:val="00D30CFB"/>
    <w:rsid w:val="00D3121C"/>
    <w:rsid w:val="00D31DC0"/>
    <w:rsid w:val="00D34C98"/>
    <w:rsid w:val="00D3617D"/>
    <w:rsid w:val="00D37BCC"/>
    <w:rsid w:val="00D40298"/>
    <w:rsid w:val="00D4152C"/>
    <w:rsid w:val="00D42EA4"/>
    <w:rsid w:val="00D46615"/>
    <w:rsid w:val="00D46943"/>
    <w:rsid w:val="00D512B8"/>
    <w:rsid w:val="00D52D40"/>
    <w:rsid w:val="00D629C2"/>
    <w:rsid w:val="00D63D12"/>
    <w:rsid w:val="00D64738"/>
    <w:rsid w:val="00D6548C"/>
    <w:rsid w:val="00D6580F"/>
    <w:rsid w:val="00D67047"/>
    <w:rsid w:val="00D70BFA"/>
    <w:rsid w:val="00D737E2"/>
    <w:rsid w:val="00D76A37"/>
    <w:rsid w:val="00D81CF4"/>
    <w:rsid w:val="00D82530"/>
    <w:rsid w:val="00D82E54"/>
    <w:rsid w:val="00D83590"/>
    <w:rsid w:val="00D878E6"/>
    <w:rsid w:val="00D87953"/>
    <w:rsid w:val="00D87CDD"/>
    <w:rsid w:val="00D87CEB"/>
    <w:rsid w:val="00D90762"/>
    <w:rsid w:val="00D91E9B"/>
    <w:rsid w:val="00D92741"/>
    <w:rsid w:val="00D94350"/>
    <w:rsid w:val="00D95DE9"/>
    <w:rsid w:val="00DA2666"/>
    <w:rsid w:val="00DA2F1B"/>
    <w:rsid w:val="00DA3285"/>
    <w:rsid w:val="00DA32B2"/>
    <w:rsid w:val="00DA54A5"/>
    <w:rsid w:val="00DA6BBA"/>
    <w:rsid w:val="00DB29FB"/>
    <w:rsid w:val="00DB4197"/>
    <w:rsid w:val="00DB54F7"/>
    <w:rsid w:val="00DB5993"/>
    <w:rsid w:val="00DB7B7C"/>
    <w:rsid w:val="00DC0235"/>
    <w:rsid w:val="00DC11CB"/>
    <w:rsid w:val="00DC1C84"/>
    <w:rsid w:val="00DC376F"/>
    <w:rsid w:val="00DC4639"/>
    <w:rsid w:val="00DC7F7C"/>
    <w:rsid w:val="00DD01EC"/>
    <w:rsid w:val="00DD1D69"/>
    <w:rsid w:val="00DD39EC"/>
    <w:rsid w:val="00DE00CE"/>
    <w:rsid w:val="00DE091F"/>
    <w:rsid w:val="00DE21E5"/>
    <w:rsid w:val="00DE5957"/>
    <w:rsid w:val="00DE60C3"/>
    <w:rsid w:val="00DE738F"/>
    <w:rsid w:val="00DF0E4A"/>
    <w:rsid w:val="00DF5938"/>
    <w:rsid w:val="00DF6689"/>
    <w:rsid w:val="00E01A9C"/>
    <w:rsid w:val="00E02A58"/>
    <w:rsid w:val="00E02B3E"/>
    <w:rsid w:val="00E03FB7"/>
    <w:rsid w:val="00E1133D"/>
    <w:rsid w:val="00E139B8"/>
    <w:rsid w:val="00E172CD"/>
    <w:rsid w:val="00E20844"/>
    <w:rsid w:val="00E20BCC"/>
    <w:rsid w:val="00E224F5"/>
    <w:rsid w:val="00E23DB1"/>
    <w:rsid w:val="00E30E5B"/>
    <w:rsid w:val="00E32399"/>
    <w:rsid w:val="00E33E89"/>
    <w:rsid w:val="00E400A4"/>
    <w:rsid w:val="00E4056A"/>
    <w:rsid w:val="00E40E5E"/>
    <w:rsid w:val="00E41B9A"/>
    <w:rsid w:val="00E41E0D"/>
    <w:rsid w:val="00E51ABE"/>
    <w:rsid w:val="00E537A5"/>
    <w:rsid w:val="00E54C4A"/>
    <w:rsid w:val="00E564FD"/>
    <w:rsid w:val="00E610F4"/>
    <w:rsid w:val="00E614BE"/>
    <w:rsid w:val="00E63F56"/>
    <w:rsid w:val="00E64C3D"/>
    <w:rsid w:val="00E7117D"/>
    <w:rsid w:val="00E72CC8"/>
    <w:rsid w:val="00E750C3"/>
    <w:rsid w:val="00E75630"/>
    <w:rsid w:val="00E76DF6"/>
    <w:rsid w:val="00E8201E"/>
    <w:rsid w:val="00E8219E"/>
    <w:rsid w:val="00E8288F"/>
    <w:rsid w:val="00E83B7D"/>
    <w:rsid w:val="00E86A09"/>
    <w:rsid w:val="00E91F9D"/>
    <w:rsid w:val="00E94F16"/>
    <w:rsid w:val="00EA2F90"/>
    <w:rsid w:val="00EA3763"/>
    <w:rsid w:val="00EA45EA"/>
    <w:rsid w:val="00EB01E1"/>
    <w:rsid w:val="00EB0B82"/>
    <w:rsid w:val="00EB1BFB"/>
    <w:rsid w:val="00EB221A"/>
    <w:rsid w:val="00EB3ABC"/>
    <w:rsid w:val="00EB3B86"/>
    <w:rsid w:val="00EB3F3C"/>
    <w:rsid w:val="00EB4031"/>
    <w:rsid w:val="00EB477D"/>
    <w:rsid w:val="00EB5E5D"/>
    <w:rsid w:val="00EB6807"/>
    <w:rsid w:val="00EB7AD8"/>
    <w:rsid w:val="00EC4489"/>
    <w:rsid w:val="00EC57A5"/>
    <w:rsid w:val="00EC70A4"/>
    <w:rsid w:val="00EC7E1F"/>
    <w:rsid w:val="00ED47D0"/>
    <w:rsid w:val="00ED5525"/>
    <w:rsid w:val="00ED56D9"/>
    <w:rsid w:val="00ED6989"/>
    <w:rsid w:val="00EE0434"/>
    <w:rsid w:val="00EE755B"/>
    <w:rsid w:val="00EE7EE6"/>
    <w:rsid w:val="00EF2419"/>
    <w:rsid w:val="00EF40E9"/>
    <w:rsid w:val="00EF77C7"/>
    <w:rsid w:val="00EF7953"/>
    <w:rsid w:val="00F01A5D"/>
    <w:rsid w:val="00F025F4"/>
    <w:rsid w:val="00F02922"/>
    <w:rsid w:val="00F03F13"/>
    <w:rsid w:val="00F05ED2"/>
    <w:rsid w:val="00F0761A"/>
    <w:rsid w:val="00F11344"/>
    <w:rsid w:val="00F12CA3"/>
    <w:rsid w:val="00F13E28"/>
    <w:rsid w:val="00F15812"/>
    <w:rsid w:val="00F16BFE"/>
    <w:rsid w:val="00F16C89"/>
    <w:rsid w:val="00F232D7"/>
    <w:rsid w:val="00F315F8"/>
    <w:rsid w:val="00F328FE"/>
    <w:rsid w:val="00F35859"/>
    <w:rsid w:val="00F406CE"/>
    <w:rsid w:val="00F408E4"/>
    <w:rsid w:val="00F41462"/>
    <w:rsid w:val="00F432E9"/>
    <w:rsid w:val="00F43317"/>
    <w:rsid w:val="00F44BF2"/>
    <w:rsid w:val="00F5479B"/>
    <w:rsid w:val="00F555C7"/>
    <w:rsid w:val="00F60ED7"/>
    <w:rsid w:val="00F628F7"/>
    <w:rsid w:val="00F64041"/>
    <w:rsid w:val="00F640A6"/>
    <w:rsid w:val="00F66081"/>
    <w:rsid w:val="00F75CA6"/>
    <w:rsid w:val="00F75CA7"/>
    <w:rsid w:val="00F817C8"/>
    <w:rsid w:val="00F81C0D"/>
    <w:rsid w:val="00F82132"/>
    <w:rsid w:val="00F86854"/>
    <w:rsid w:val="00F91029"/>
    <w:rsid w:val="00F94079"/>
    <w:rsid w:val="00F947A3"/>
    <w:rsid w:val="00F95713"/>
    <w:rsid w:val="00F96BFB"/>
    <w:rsid w:val="00F9700A"/>
    <w:rsid w:val="00FA141E"/>
    <w:rsid w:val="00FA2EA5"/>
    <w:rsid w:val="00FA42B7"/>
    <w:rsid w:val="00FA60F6"/>
    <w:rsid w:val="00FA7974"/>
    <w:rsid w:val="00FC1C9B"/>
    <w:rsid w:val="00FC2CB1"/>
    <w:rsid w:val="00FC4711"/>
    <w:rsid w:val="00FC5B1C"/>
    <w:rsid w:val="00FC6761"/>
    <w:rsid w:val="00FC6834"/>
    <w:rsid w:val="00FC786C"/>
    <w:rsid w:val="00FD1F26"/>
    <w:rsid w:val="00FD3699"/>
    <w:rsid w:val="00FD564E"/>
    <w:rsid w:val="00FD66D5"/>
    <w:rsid w:val="00FD6FD8"/>
    <w:rsid w:val="00FD7C5C"/>
    <w:rsid w:val="00FE0130"/>
    <w:rsid w:val="00FE0832"/>
    <w:rsid w:val="00FE1271"/>
    <w:rsid w:val="00FE18A8"/>
    <w:rsid w:val="00FE18C3"/>
    <w:rsid w:val="00FE1F58"/>
    <w:rsid w:val="00FE5953"/>
    <w:rsid w:val="00FE60C6"/>
    <w:rsid w:val="00FF0870"/>
    <w:rsid w:val="00FF0CEC"/>
    <w:rsid w:val="00FF3E3F"/>
    <w:rsid w:val="00FF4F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9C4F8"/>
  <w15:docId w15:val="{53451C1D-E421-4534-841D-1FDA7642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table" w:styleId="Lentelstinklelis">
    <w:name w:val="Table Grid"/>
    <w:basedOn w:val="prastojilentel"/>
    <w:rsid w:val="0054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FA7974"/>
    <w:rPr>
      <w:lang w:val="en-AU"/>
    </w:rPr>
  </w:style>
  <w:style w:type="paragraph" w:styleId="Sraopastraipa">
    <w:name w:val="List Paragraph"/>
    <w:basedOn w:val="prastasis"/>
    <w:link w:val="SraopastraipaDiagrama"/>
    <w:uiPriority w:val="34"/>
    <w:qFormat/>
    <w:rsid w:val="00B90CCE"/>
    <w:pPr>
      <w:ind w:left="720"/>
      <w:contextualSpacing/>
    </w:pPr>
  </w:style>
  <w:style w:type="character" w:customStyle="1" w:styleId="SraopastraipaDiagrama">
    <w:name w:val="Sąrašo pastraipa Diagrama"/>
    <w:basedOn w:val="Numatytasispastraiposriftas"/>
    <w:link w:val="Sraopastraipa"/>
    <w:uiPriority w:val="34"/>
    <w:rsid w:val="00B90CCE"/>
    <w:rPr>
      <w:lang w:val="en-AU"/>
    </w:rPr>
  </w:style>
  <w:style w:type="character" w:styleId="Hipersaitas">
    <w:name w:val="Hyperlink"/>
    <w:basedOn w:val="Numatytasispastraiposriftas"/>
    <w:uiPriority w:val="99"/>
    <w:unhideWhenUsed/>
    <w:rsid w:val="004E00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380584">
      <w:bodyDiv w:val="1"/>
      <w:marLeft w:val="0"/>
      <w:marRight w:val="0"/>
      <w:marTop w:val="0"/>
      <w:marBottom w:val="0"/>
      <w:divBdr>
        <w:top w:val="none" w:sz="0" w:space="0" w:color="auto"/>
        <w:left w:val="none" w:sz="0" w:space="0" w:color="auto"/>
        <w:bottom w:val="none" w:sz="0" w:space="0" w:color="auto"/>
        <w:right w:val="none" w:sz="0" w:space="0" w:color="auto"/>
      </w:divBdr>
    </w:div>
    <w:div w:id="1112899092">
      <w:bodyDiv w:val="1"/>
      <w:marLeft w:val="0"/>
      <w:marRight w:val="0"/>
      <w:marTop w:val="0"/>
      <w:marBottom w:val="0"/>
      <w:divBdr>
        <w:top w:val="none" w:sz="0" w:space="0" w:color="auto"/>
        <w:left w:val="none" w:sz="0" w:space="0" w:color="auto"/>
        <w:bottom w:val="none" w:sz="0" w:space="0" w:color="auto"/>
        <w:right w:val="none" w:sz="0" w:space="0" w:color="auto"/>
      </w:divBdr>
      <w:divsChild>
        <w:div w:id="125854553">
          <w:marLeft w:val="0"/>
          <w:marRight w:val="0"/>
          <w:marTop w:val="0"/>
          <w:marBottom w:val="0"/>
          <w:divBdr>
            <w:top w:val="none" w:sz="0" w:space="0" w:color="auto"/>
            <w:left w:val="none" w:sz="0" w:space="0" w:color="auto"/>
            <w:bottom w:val="none" w:sz="0" w:space="0" w:color="auto"/>
            <w:right w:val="none" w:sz="0" w:space="0" w:color="auto"/>
          </w:divBdr>
        </w:div>
        <w:div w:id="14891517">
          <w:marLeft w:val="0"/>
          <w:marRight w:val="0"/>
          <w:marTop w:val="0"/>
          <w:marBottom w:val="0"/>
          <w:divBdr>
            <w:top w:val="none" w:sz="0" w:space="0" w:color="auto"/>
            <w:left w:val="none" w:sz="0" w:space="0" w:color="auto"/>
            <w:bottom w:val="none" w:sz="0" w:space="0" w:color="auto"/>
            <w:right w:val="none" w:sz="0" w:space="0" w:color="auto"/>
          </w:divBdr>
        </w:div>
        <w:div w:id="1054893341">
          <w:marLeft w:val="0"/>
          <w:marRight w:val="0"/>
          <w:marTop w:val="0"/>
          <w:marBottom w:val="0"/>
          <w:divBdr>
            <w:top w:val="none" w:sz="0" w:space="0" w:color="auto"/>
            <w:left w:val="none" w:sz="0" w:space="0" w:color="auto"/>
            <w:bottom w:val="none" w:sz="0" w:space="0" w:color="auto"/>
            <w:right w:val="none" w:sz="0" w:space="0" w:color="auto"/>
          </w:divBdr>
        </w:div>
        <w:div w:id="1064327802">
          <w:marLeft w:val="0"/>
          <w:marRight w:val="0"/>
          <w:marTop w:val="0"/>
          <w:marBottom w:val="0"/>
          <w:divBdr>
            <w:top w:val="none" w:sz="0" w:space="0" w:color="auto"/>
            <w:left w:val="none" w:sz="0" w:space="0" w:color="auto"/>
            <w:bottom w:val="none" w:sz="0" w:space="0" w:color="auto"/>
            <w:right w:val="none" w:sz="0" w:space="0" w:color="auto"/>
          </w:divBdr>
        </w:div>
        <w:div w:id="347604861">
          <w:marLeft w:val="0"/>
          <w:marRight w:val="0"/>
          <w:marTop w:val="0"/>
          <w:marBottom w:val="0"/>
          <w:divBdr>
            <w:top w:val="none" w:sz="0" w:space="0" w:color="auto"/>
            <w:left w:val="none" w:sz="0" w:space="0" w:color="auto"/>
            <w:bottom w:val="none" w:sz="0" w:space="0" w:color="auto"/>
            <w:right w:val="none" w:sz="0" w:space="0" w:color="auto"/>
          </w:divBdr>
        </w:div>
        <w:div w:id="1237714323">
          <w:marLeft w:val="0"/>
          <w:marRight w:val="0"/>
          <w:marTop w:val="0"/>
          <w:marBottom w:val="0"/>
          <w:divBdr>
            <w:top w:val="none" w:sz="0" w:space="0" w:color="auto"/>
            <w:left w:val="none" w:sz="0" w:space="0" w:color="auto"/>
            <w:bottom w:val="none" w:sz="0" w:space="0" w:color="auto"/>
            <w:right w:val="none" w:sz="0" w:space="0" w:color="auto"/>
          </w:divBdr>
        </w:div>
        <w:div w:id="1748570363">
          <w:marLeft w:val="0"/>
          <w:marRight w:val="0"/>
          <w:marTop w:val="0"/>
          <w:marBottom w:val="0"/>
          <w:divBdr>
            <w:top w:val="none" w:sz="0" w:space="0" w:color="auto"/>
            <w:left w:val="none" w:sz="0" w:space="0" w:color="auto"/>
            <w:bottom w:val="none" w:sz="0" w:space="0" w:color="auto"/>
            <w:right w:val="none" w:sz="0" w:space="0" w:color="auto"/>
          </w:divBdr>
        </w:div>
        <w:div w:id="1812402662">
          <w:marLeft w:val="0"/>
          <w:marRight w:val="0"/>
          <w:marTop w:val="0"/>
          <w:marBottom w:val="0"/>
          <w:divBdr>
            <w:top w:val="none" w:sz="0" w:space="0" w:color="auto"/>
            <w:left w:val="none" w:sz="0" w:space="0" w:color="auto"/>
            <w:bottom w:val="none" w:sz="0" w:space="0" w:color="auto"/>
            <w:right w:val="none" w:sz="0" w:space="0" w:color="auto"/>
          </w:divBdr>
        </w:div>
        <w:div w:id="868757664">
          <w:marLeft w:val="0"/>
          <w:marRight w:val="0"/>
          <w:marTop w:val="0"/>
          <w:marBottom w:val="0"/>
          <w:divBdr>
            <w:top w:val="none" w:sz="0" w:space="0" w:color="auto"/>
            <w:left w:val="none" w:sz="0" w:space="0" w:color="auto"/>
            <w:bottom w:val="none" w:sz="0" w:space="0" w:color="auto"/>
            <w:right w:val="none" w:sz="0" w:space="0" w:color="auto"/>
          </w:divBdr>
        </w:div>
        <w:div w:id="2050570202">
          <w:marLeft w:val="0"/>
          <w:marRight w:val="0"/>
          <w:marTop w:val="0"/>
          <w:marBottom w:val="0"/>
          <w:divBdr>
            <w:top w:val="none" w:sz="0" w:space="0" w:color="auto"/>
            <w:left w:val="none" w:sz="0" w:space="0" w:color="auto"/>
            <w:bottom w:val="none" w:sz="0" w:space="0" w:color="auto"/>
            <w:right w:val="none" w:sz="0" w:space="0" w:color="auto"/>
          </w:divBdr>
        </w:div>
        <w:div w:id="882328430">
          <w:marLeft w:val="0"/>
          <w:marRight w:val="0"/>
          <w:marTop w:val="0"/>
          <w:marBottom w:val="0"/>
          <w:divBdr>
            <w:top w:val="none" w:sz="0" w:space="0" w:color="auto"/>
            <w:left w:val="none" w:sz="0" w:space="0" w:color="auto"/>
            <w:bottom w:val="none" w:sz="0" w:space="0" w:color="auto"/>
            <w:right w:val="none" w:sz="0" w:space="0" w:color="auto"/>
          </w:divBdr>
        </w:div>
        <w:div w:id="1999727647">
          <w:marLeft w:val="0"/>
          <w:marRight w:val="0"/>
          <w:marTop w:val="0"/>
          <w:marBottom w:val="0"/>
          <w:divBdr>
            <w:top w:val="none" w:sz="0" w:space="0" w:color="auto"/>
            <w:left w:val="none" w:sz="0" w:space="0" w:color="auto"/>
            <w:bottom w:val="none" w:sz="0" w:space="0" w:color="auto"/>
            <w:right w:val="none" w:sz="0" w:space="0" w:color="auto"/>
          </w:divBdr>
        </w:div>
        <w:div w:id="242036771">
          <w:marLeft w:val="0"/>
          <w:marRight w:val="0"/>
          <w:marTop w:val="0"/>
          <w:marBottom w:val="0"/>
          <w:divBdr>
            <w:top w:val="none" w:sz="0" w:space="0" w:color="auto"/>
            <w:left w:val="none" w:sz="0" w:space="0" w:color="auto"/>
            <w:bottom w:val="none" w:sz="0" w:space="0" w:color="auto"/>
            <w:right w:val="none" w:sz="0" w:space="0" w:color="auto"/>
          </w:divBdr>
        </w:div>
      </w:divsChild>
    </w:div>
    <w:div w:id="1604265260">
      <w:bodyDiv w:val="1"/>
      <w:marLeft w:val="0"/>
      <w:marRight w:val="0"/>
      <w:marTop w:val="0"/>
      <w:marBottom w:val="0"/>
      <w:divBdr>
        <w:top w:val="none" w:sz="0" w:space="0" w:color="auto"/>
        <w:left w:val="none" w:sz="0" w:space="0" w:color="auto"/>
        <w:bottom w:val="none" w:sz="0" w:space="0" w:color="auto"/>
        <w:right w:val="none" w:sz="0" w:space="0" w:color="auto"/>
      </w:divBdr>
    </w:div>
    <w:div w:id="1734815676">
      <w:bodyDiv w:val="1"/>
      <w:marLeft w:val="0"/>
      <w:marRight w:val="0"/>
      <w:marTop w:val="0"/>
      <w:marBottom w:val="0"/>
      <w:divBdr>
        <w:top w:val="none" w:sz="0" w:space="0" w:color="auto"/>
        <w:left w:val="none" w:sz="0" w:space="0" w:color="auto"/>
        <w:bottom w:val="none" w:sz="0" w:space="0" w:color="auto"/>
        <w:right w:val="none" w:sz="0" w:space="0" w:color="auto"/>
      </w:divBdr>
      <w:divsChild>
        <w:div w:id="409696118">
          <w:marLeft w:val="0"/>
          <w:marRight w:val="0"/>
          <w:marTop w:val="0"/>
          <w:marBottom w:val="0"/>
          <w:divBdr>
            <w:top w:val="none" w:sz="0" w:space="0" w:color="auto"/>
            <w:left w:val="none" w:sz="0" w:space="0" w:color="auto"/>
            <w:bottom w:val="none" w:sz="0" w:space="0" w:color="auto"/>
            <w:right w:val="none" w:sz="0" w:space="0" w:color="auto"/>
          </w:divBdr>
        </w:div>
        <w:div w:id="122307779">
          <w:marLeft w:val="0"/>
          <w:marRight w:val="0"/>
          <w:marTop w:val="0"/>
          <w:marBottom w:val="0"/>
          <w:divBdr>
            <w:top w:val="none" w:sz="0" w:space="0" w:color="auto"/>
            <w:left w:val="none" w:sz="0" w:space="0" w:color="auto"/>
            <w:bottom w:val="none" w:sz="0" w:space="0" w:color="auto"/>
            <w:right w:val="none" w:sz="0" w:space="0" w:color="auto"/>
          </w:divBdr>
        </w:div>
        <w:div w:id="265624181">
          <w:marLeft w:val="0"/>
          <w:marRight w:val="0"/>
          <w:marTop w:val="0"/>
          <w:marBottom w:val="0"/>
          <w:divBdr>
            <w:top w:val="none" w:sz="0" w:space="0" w:color="auto"/>
            <w:left w:val="none" w:sz="0" w:space="0" w:color="auto"/>
            <w:bottom w:val="none" w:sz="0" w:space="0" w:color="auto"/>
            <w:right w:val="none" w:sz="0" w:space="0" w:color="auto"/>
          </w:divBdr>
        </w:div>
        <w:div w:id="2060786817">
          <w:marLeft w:val="0"/>
          <w:marRight w:val="0"/>
          <w:marTop w:val="0"/>
          <w:marBottom w:val="0"/>
          <w:divBdr>
            <w:top w:val="none" w:sz="0" w:space="0" w:color="auto"/>
            <w:left w:val="none" w:sz="0" w:space="0" w:color="auto"/>
            <w:bottom w:val="none" w:sz="0" w:space="0" w:color="auto"/>
            <w:right w:val="none" w:sz="0" w:space="0" w:color="auto"/>
          </w:divBdr>
        </w:div>
        <w:div w:id="441997901">
          <w:marLeft w:val="0"/>
          <w:marRight w:val="0"/>
          <w:marTop w:val="0"/>
          <w:marBottom w:val="0"/>
          <w:divBdr>
            <w:top w:val="none" w:sz="0" w:space="0" w:color="auto"/>
            <w:left w:val="none" w:sz="0" w:space="0" w:color="auto"/>
            <w:bottom w:val="none" w:sz="0" w:space="0" w:color="auto"/>
            <w:right w:val="none" w:sz="0" w:space="0" w:color="auto"/>
          </w:divBdr>
        </w:div>
        <w:div w:id="1875387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717B1-6A6E-49A9-884C-5FC36C2B9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3</Pages>
  <Words>3568</Words>
  <Characters>2034</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2022-05-09T05:54:00Z</cp:lastPrinted>
  <dcterms:created xsi:type="dcterms:W3CDTF">2024-03-27T08:22:00Z</dcterms:created>
  <dcterms:modified xsi:type="dcterms:W3CDTF">2024-03-27T08:23:00Z</dcterms:modified>
</cp:coreProperties>
</file>